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047">
      <w:pPr>
        <w:ind w:left="7513"/>
      </w:pPr>
      <w:r>
        <w:t>Приложение № 2</w:t>
      </w:r>
      <w:r>
        <w:br/>
        <w:t>к приказу Министерства регионального развития Российской Федер</w:t>
      </w:r>
      <w:r>
        <w:t>ации от 29.12.2011 № 627</w:t>
      </w:r>
    </w:p>
    <w:p w:rsidR="00000000" w:rsidRDefault="0090704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АКТА ОБСЛЕДОВАНИЯ НА ПРЕДМЕТ</w:t>
      </w:r>
      <w:r>
        <w:rPr>
          <w:b/>
          <w:bCs/>
          <w:sz w:val="26"/>
          <w:szCs w:val="26"/>
        </w:rPr>
        <w:br/>
        <w:t>УСТАНОВЛЕНИЯ НАЛИЧИЯ (ОТСУТСТВИЯ) ТЕХНИЧЕСКОЙ</w:t>
      </w:r>
      <w:r>
        <w:rPr>
          <w:b/>
          <w:bCs/>
          <w:sz w:val="26"/>
          <w:szCs w:val="26"/>
        </w:rPr>
        <w:br/>
        <w:t>ВОЗМОЖНОСТИ УСТАНОВКИ ИНДИВИДУАЛЬНОГО, ОБЩЕГО</w:t>
      </w:r>
      <w:r>
        <w:rPr>
          <w:b/>
          <w:bCs/>
          <w:sz w:val="26"/>
          <w:szCs w:val="26"/>
        </w:rPr>
        <w:br/>
        <w:t>(КВАРТИРНОГО), КОЛЛЕКТИВНОГО (ОБЩЕДОМОВОГО)</w:t>
      </w:r>
      <w:r>
        <w:rPr>
          <w:b/>
          <w:bCs/>
          <w:sz w:val="26"/>
          <w:szCs w:val="26"/>
        </w:rPr>
        <w:br/>
        <w:t>ПРИБОРОВ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"/>
        <w:gridCol w:w="3136"/>
        <w:gridCol w:w="3260"/>
        <w:gridCol w:w="454"/>
        <w:gridCol w:w="227"/>
        <w:gridCol w:w="1418"/>
        <w:gridCol w:w="340"/>
        <w:gridCol w:w="340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070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907047">
      <w:pPr>
        <w:pBdr>
          <w:top w:val="single" w:sz="4" w:space="1" w:color="auto"/>
        </w:pBdr>
        <w:ind w:left="294"/>
        <w:jc w:val="center"/>
        <w:rPr>
          <w:i/>
          <w:iCs/>
        </w:rPr>
      </w:pPr>
      <w:r>
        <w:rPr>
          <w:i/>
          <w:iCs/>
        </w:rPr>
        <w:t>(наименование юридичес</w:t>
      </w:r>
      <w:r>
        <w:rPr>
          <w:i/>
          <w:iCs/>
        </w:rPr>
        <w:t>кого лица (индивидуального предпринимателя), проводящего обследование)</w:t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нахождения):  </w:t>
      </w:r>
    </w:p>
    <w:p w:rsidR="00000000" w:rsidRDefault="00907047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07047">
      <w:pPr>
        <w:pBdr>
          <w:top w:val="single" w:sz="4" w:space="1" w:color="auto"/>
        </w:pBdr>
        <w:ind w:right="85"/>
        <w:rPr>
          <w:sz w:val="2"/>
          <w:szCs w:val="2"/>
        </w:rPr>
      </w:pPr>
    </w:p>
    <w:p w:rsidR="00000000" w:rsidRDefault="0090704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  <w:r>
        <w:rPr>
          <w:sz w:val="24"/>
          <w:szCs w:val="24"/>
        </w:rPr>
        <w:tab/>
        <w:t>,</w:t>
      </w:r>
    </w:p>
    <w:p w:rsidR="00000000" w:rsidRDefault="00907047">
      <w:pPr>
        <w:pBdr>
          <w:top w:val="single" w:sz="4" w:space="1" w:color="auto"/>
        </w:pBdr>
        <w:ind w:left="2279" w:right="85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2. В лице  </w:t>
      </w:r>
    </w:p>
    <w:p w:rsidR="00000000" w:rsidRDefault="00907047">
      <w:pPr>
        <w:pBdr>
          <w:top w:val="single" w:sz="4" w:space="1" w:color="auto"/>
        </w:pBdr>
        <w:ind w:left="1066"/>
        <w:rPr>
          <w:sz w:val="2"/>
          <w:szCs w:val="2"/>
        </w:rPr>
      </w:pPr>
    </w:p>
    <w:p w:rsidR="00000000" w:rsidRDefault="0090704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07047">
      <w:pPr>
        <w:pBdr>
          <w:top w:val="single" w:sz="4" w:space="1" w:color="auto"/>
        </w:pBdr>
        <w:ind w:right="85"/>
        <w:jc w:val="center"/>
        <w:rPr>
          <w:i/>
          <w:iCs/>
        </w:rPr>
      </w:pPr>
      <w:r>
        <w:rPr>
          <w:i/>
          <w:iCs/>
        </w:rPr>
        <w:t>(фамилия, имя, отчество лица – представителя юридического лица (индивидуального предпринимателя), проводяще</w:t>
      </w:r>
      <w:r>
        <w:rPr>
          <w:i/>
          <w:iCs/>
        </w:rPr>
        <w:t>го обследование)</w:t>
      </w:r>
    </w:p>
    <w:p w:rsidR="00000000" w:rsidRDefault="009070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</w:p>
    <w:p w:rsidR="00000000" w:rsidRDefault="00907047">
      <w:pPr>
        <w:pBdr>
          <w:top w:val="single" w:sz="4" w:space="1" w:color="auto"/>
        </w:pBdr>
        <w:ind w:left="3047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  <w:lang w:val="en-US"/>
        </w:rPr>
      </w:pPr>
      <w:r>
        <w:rPr>
          <w:i/>
          <w:iCs/>
        </w:rPr>
        <w:t>(реквизиты документа, подтверждающего полномочия лица на проведение обследования)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>3. В присутствии (</w:t>
      </w:r>
      <w:r>
        <w:rPr>
          <w:i/>
          <w:iCs/>
          <w:sz w:val="24"/>
          <w:szCs w:val="24"/>
        </w:rPr>
        <w:t>указать, если присутствовали</w:t>
      </w:r>
      <w:r>
        <w:rPr>
          <w:sz w:val="24"/>
          <w:szCs w:val="24"/>
        </w:rPr>
        <w:t>):</w:t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(наименование юридического лица (индивидуального предпринимателя), ответствен</w:t>
      </w:r>
      <w:r>
        <w:rPr>
          <w:i/>
          <w:iCs/>
        </w:rPr>
        <w:t>ного за содержание общего имущества собственников помещений в многоквартирном доме, и лица, представляющего</w:t>
      </w:r>
      <w:r>
        <w:rPr>
          <w:i/>
          <w:iCs/>
        </w:rPr>
        <w:br/>
        <w:t>его интересы в ходе обследования)</w:t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(фамилия, имя, отчество собственника (представителя собственника) помещения, жилого дома, в котором проводится об</w:t>
      </w:r>
      <w:r>
        <w:rPr>
          <w:i/>
          <w:iCs/>
        </w:rPr>
        <w:t>следование)</w:t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  <w:lang w:val="en-US"/>
        </w:rPr>
      </w:pPr>
      <w:r>
        <w:rPr>
          <w:i/>
          <w:iCs/>
        </w:rPr>
        <w:t>(иные лица, участвующие в обследовании)</w:t>
      </w:r>
    </w:p>
    <w:p w:rsidR="00000000" w:rsidRDefault="00907047">
      <w:pP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4. Проведено обследование на предмет установления наличия (отсутствия) технической возможности установки  </w:t>
      </w:r>
    </w:p>
    <w:p w:rsidR="00000000" w:rsidRDefault="00907047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(индивидуального, общего (квартирного), коллективного (общедомового))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прибора учета  </w:t>
      </w:r>
    </w:p>
    <w:p w:rsidR="00000000" w:rsidRDefault="00907047">
      <w:pPr>
        <w:pBdr>
          <w:top w:val="single" w:sz="4" w:space="1" w:color="auto"/>
        </w:pBdr>
        <w:ind w:left="1580"/>
        <w:jc w:val="center"/>
        <w:rPr>
          <w:i/>
          <w:iCs/>
        </w:rPr>
      </w:pPr>
      <w:r>
        <w:rPr>
          <w:i/>
          <w:iCs/>
        </w:rPr>
        <w:t>(холодно</w:t>
      </w:r>
      <w:r>
        <w:rPr>
          <w:i/>
          <w:iCs/>
        </w:rPr>
        <w:t>й воды, горячей воды, электрической энергии, природного газа, тепловой энергии)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5. По адресу:  </w:t>
      </w:r>
    </w:p>
    <w:p w:rsidR="00000000" w:rsidRDefault="00907047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(указать адрес многоквартирного дома (жилого дома или помещения), в котором проводится обследование)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6. Обследование проведено:  </w:t>
      </w:r>
    </w:p>
    <w:p w:rsidR="00000000" w:rsidRDefault="00907047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(указать, каким образом пр</w:t>
      </w:r>
      <w:r>
        <w:rPr>
          <w:i/>
          <w:iCs/>
        </w:rPr>
        <w:t>оведено обследование: путем осмотра или с применением</w:t>
      </w:r>
      <w:r>
        <w:rPr>
          <w:i/>
          <w:iCs/>
        </w:rPr>
        <w:br/>
        <w:t>инструментов/средств измерений)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следующих инструментов  </w:t>
      </w:r>
    </w:p>
    <w:p w:rsidR="00000000" w:rsidRDefault="00907047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000000" w:rsidRDefault="00907047">
      <w:pPr>
        <w:keepNext/>
        <w:rPr>
          <w:sz w:val="24"/>
          <w:szCs w:val="24"/>
        </w:rPr>
      </w:pPr>
    </w:p>
    <w:p w:rsidR="00000000" w:rsidRDefault="00907047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(указать наименование инструмента, если он используется при проведении обследования, а если используется средство измерения – </w:t>
      </w:r>
      <w:r>
        <w:rPr>
          <w:rFonts w:ascii="Times New Roman" w:hAnsi="Times New Roman" w:cs="Times New Roman"/>
          <w:i/>
          <w:iCs/>
        </w:rPr>
        <w:t>указать его метрологические характеристики и дату истечения очередного межпроверочного интервала средства измерения)</w:t>
      </w:r>
    </w:p>
    <w:p w:rsidR="00000000" w:rsidRDefault="00907047">
      <w:pPr>
        <w:rPr>
          <w:sz w:val="24"/>
          <w:szCs w:val="24"/>
        </w:rPr>
      </w:pPr>
      <w:r>
        <w:rPr>
          <w:sz w:val="24"/>
          <w:szCs w:val="24"/>
        </w:rPr>
        <w:t xml:space="preserve">7. В результате обследования установлено:  </w:t>
      </w:r>
    </w:p>
    <w:p w:rsidR="00000000" w:rsidRDefault="00907047">
      <w:pPr>
        <w:pBdr>
          <w:top w:val="single" w:sz="4" w:space="1" w:color="auto"/>
        </w:pBdr>
        <w:ind w:left="4515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(указать на наличие или отсутствие технической возможности установки прибора учета)</w:t>
      </w:r>
    </w:p>
    <w:p w:rsidR="00000000" w:rsidRDefault="00907047">
      <w:pPr>
        <w:jc w:val="both"/>
        <w:rPr>
          <w:sz w:val="24"/>
          <w:szCs w:val="24"/>
        </w:rPr>
      </w:pPr>
      <w:r>
        <w:rPr>
          <w:sz w:val="24"/>
          <w:szCs w:val="24"/>
        </w:rPr>
        <w:t>8. Техн</w:t>
      </w:r>
      <w:r>
        <w:rPr>
          <w:sz w:val="24"/>
          <w:szCs w:val="24"/>
        </w:rPr>
        <w:t xml:space="preserve">ическая возможность установки прибора учета отсутствует ввиду установления следующих критериев отсутствия такой возможности:  </w:t>
      </w:r>
    </w:p>
    <w:p w:rsidR="00000000" w:rsidRDefault="00907047">
      <w:pPr>
        <w:pBdr>
          <w:top w:val="single" w:sz="4" w:space="1" w:color="auto"/>
        </w:pBdr>
        <w:ind w:left="5688"/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(указать конкретные критерии отсутствия  технической возможности установки прибора учета)</w:t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jc w:val="both"/>
        <w:rPr>
          <w:sz w:val="2"/>
          <w:szCs w:val="2"/>
        </w:rPr>
      </w:pPr>
      <w:r>
        <w:rPr>
          <w:sz w:val="24"/>
          <w:szCs w:val="24"/>
        </w:rPr>
        <w:t>9. Особое мнение присутствующих л</w:t>
      </w:r>
      <w:r>
        <w:rPr>
          <w:sz w:val="24"/>
          <w:szCs w:val="24"/>
        </w:rPr>
        <w:t xml:space="preserve">иц </w:t>
      </w:r>
      <w:r>
        <w:rPr>
          <w:i/>
          <w:iCs/>
          <w:sz w:val="24"/>
          <w:szCs w:val="24"/>
        </w:rPr>
        <w:t>(при наличии):</w:t>
      </w:r>
      <w:r>
        <w:rPr>
          <w:sz w:val="24"/>
          <w:szCs w:val="24"/>
        </w:rPr>
        <w:br/>
      </w: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7047">
      <w:pPr>
        <w:rPr>
          <w:sz w:val="24"/>
          <w:szCs w:val="24"/>
        </w:rPr>
      </w:pPr>
    </w:p>
    <w:p w:rsidR="00000000" w:rsidRDefault="0090704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4"/>
        <w:gridCol w:w="113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Настоящий Акт составлен 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:rsidR="00000000" w:rsidRDefault="009070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Подписи лиц, принимавших участие в обследовании: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"/>
        <w:gridCol w:w="3119"/>
        <w:gridCol w:w="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:rsidR="00907047" w:rsidRDefault="00907047">
      <w:pPr>
        <w:rPr>
          <w:sz w:val="2"/>
          <w:szCs w:val="2"/>
        </w:rPr>
      </w:pPr>
    </w:p>
    <w:sectPr w:rsidR="00907047">
      <w:headerReference w:type="default" r:id="rId6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47" w:rsidRDefault="00907047">
      <w:r>
        <w:separator/>
      </w:r>
    </w:p>
  </w:endnote>
  <w:endnote w:type="continuationSeparator" w:id="0">
    <w:p w:rsidR="00907047" w:rsidRDefault="0090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47" w:rsidRDefault="00907047">
      <w:r>
        <w:separator/>
      </w:r>
    </w:p>
  </w:footnote>
  <w:footnote w:type="continuationSeparator" w:id="0">
    <w:p w:rsidR="00907047" w:rsidRDefault="0090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04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B40"/>
    <w:rsid w:val="00907047"/>
    <w:rsid w:val="00D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КонсультантПлюс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PCS\d.kaputov (WST-VRL-070)</cp:lastModifiedBy>
  <cp:revision>2</cp:revision>
  <cp:lastPrinted>2012-04-26T10:14:00Z</cp:lastPrinted>
  <dcterms:created xsi:type="dcterms:W3CDTF">2019-12-26T11:24:00Z</dcterms:created>
  <dcterms:modified xsi:type="dcterms:W3CDTF">2019-12-26T11:24:00Z</dcterms:modified>
</cp:coreProperties>
</file>