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FF" w:rsidRDefault="0090682D" w:rsidP="00E77954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90682D">
        <w:rPr>
          <w:rFonts w:ascii="Arial" w:hAnsi="Arial" w:cs="Arial"/>
        </w:rPr>
        <w:t xml:space="preserve">Приложение № 2 </w:t>
      </w:r>
    </w:p>
    <w:p w:rsidR="00E77954" w:rsidRPr="000239FF" w:rsidRDefault="0090682D" w:rsidP="00E77954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90682D">
        <w:rPr>
          <w:rFonts w:ascii="Arial" w:hAnsi="Arial" w:cs="Arial"/>
        </w:rPr>
        <w:t>к Типовому Приглашению</w:t>
      </w:r>
      <w:r w:rsidR="000239FF">
        <w:rPr>
          <w:rFonts w:ascii="Arial" w:hAnsi="Arial" w:cs="Arial"/>
        </w:rPr>
        <w:t xml:space="preserve"> </w:t>
      </w:r>
      <w:r w:rsidR="002D0BBE">
        <w:rPr>
          <w:rFonts w:ascii="Arial" w:hAnsi="Arial" w:cs="Arial"/>
        </w:rPr>
        <w:t>принять участие в конкурсе</w:t>
      </w:r>
    </w:p>
    <w:p w:rsidR="004B0D40" w:rsidRPr="000239FF" w:rsidRDefault="004B0D40" w:rsidP="00BD0BA3">
      <w:pPr>
        <w:rPr>
          <w:rFonts w:ascii="Arial" w:hAnsi="Arial" w:cs="Arial"/>
        </w:rPr>
      </w:pPr>
    </w:p>
    <w:p w:rsidR="004B0D40" w:rsidRPr="000239FF" w:rsidRDefault="0090682D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90682D">
        <w:rPr>
          <w:rFonts w:ascii="Arial" w:hAnsi="Arial" w:cs="Arial"/>
          <w:b/>
          <w:bCs/>
        </w:rPr>
        <w:t>«</w:t>
      </w:r>
      <w:r w:rsidR="002D0BBE" w:rsidRPr="002D0BBE">
        <w:t xml:space="preserve"> </w:t>
      </w:r>
      <w:r w:rsidR="002D0BBE" w:rsidRPr="002D0BBE">
        <w:rPr>
          <w:rFonts w:ascii="Arial" w:hAnsi="Arial" w:cs="Arial"/>
          <w:b/>
          <w:bCs/>
        </w:rPr>
        <w:t>Условия заключения договора поставки</w:t>
      </w:r>
      <w:r w:rsidR="002D0BBE" w:rsidRPr="002D0BBE" w:rsidDel="002D0BBE">
        <w:rPr>
          <w:rFonts w:ascii="Arial" w:hAnsi="Arial" w:cs="Arial"/>
          <w:b/>
          <w:bCs/>
        </w:rPr>
        <w:t xml:space="preserve"> </w:t>
      </w:r>
      <w:r w:rsidR="002D0BBE">
        <w:rPr>
          <w:rFonts w:ascii="Arial" w:hAnsi="Arial" w:cs="Arial"/>
          <w:b/>
          <w:bCs/>
        </w:rPr>
        <w:t>т</w:t>
      </w:r>
      <w:r w:rsidR="000239FF">
        <w:rPr>
          <w:rFonts w:ascii="Arial" w:hAnsi="Arial" w:cs="Arial"/>
          <w:b/>
          <w:bCs/>
        </w:rPr>
        <w:t>овар</w:t>
      </w:r>
      <w:r w:rsidR="002D0BBE">
        <w:rPr>
          <w:rFonts w:ascii="Arial" w:hAnsi="Arial" w:cs="Arial"/>
          <w:b/>
          <w:bCs/>
        </w:rPr>
        <w:t>а</w:t>
      </w:r>
      <w:r w:rsidRPr="0090682D">
        <w:rPr>
          <w:rFonts w:ascii="Arial" w:hAnsi="Arial" w:cs="Arial"/>
          <w:b/>
          <w:bCs/>
        </w:rPr>
        <w:t>»</w:t>
      </w:r>
      <w:r w:rsidRPr="0090682D">
        <w:rPr>
          <w:rStyle w:val="affa"/>
          <w:rFonts w:ascii="Arial" w:hAnsi="Arial" w:cs="Arial"/>
          <w:b/>
          <w:bCs/>
        </w:rPr>
        <w:footnoteReference w:id="1"/>
      </w:r>
    </w:p>
    <w:p w:rsidR="00EE192E" w:rsidRPr="000239FF" w:rsidRDefault="0090682D" w:rsidP="00EE192E">
      <w:pPr>
        <w:jc w:val="right"/>
        <w:rPr>
          <w:rFonts w:ascii="Arial" w:hAnsi="Arial" w:cs="Arial"/>
        </w:rPr>
      </w:pPr>
      <w:r w:rsidRPr="0090682D">
        <w:rPr>
          <w:rFonts w:ascii="Arial" w:hAnsi="Arial" w:cs="Arial"/>
        </w:rPr>
        <w:t xml:space="preserve">Приложение № </w:t>
      </w:r>
      <w:r w:rsidR="006F5521">
        <w:rPr>
          <w:rFonts w:ascii="Arial" w:hAnsi="Arial" w:cs="Arial"/>
        </w:rPr>
        <w:t>2</w:t>
      </w:r>
      <w:r w:rsidRPr="0090682D">
        <w:rPr>
          <w:rFonts w:ascii="Arial" w:hAnsi="Arial" w:cs="Arial"/>
        </w:rPr>
        <w:t xml:space="preserve"> к </w:t>
      </w:r>
      <w:r w:rsidR="002D0BBE" w:rsidRPr="006C0A62">
        <w:rPr>
          <w:rFonts w:ascii="Arial" w:hAnsi="Arial" w:cs="Arial"/>
        </w:rPr>
        <w:t>Приглашению</w:t>
      </w:r>
      <w:r w:rsidR="002D0BBE">
        <w:rPr>
          <w:rFonts w:ascii="Arial" w:hAnsi="Arial" w:cs="Arial"/>
        </w:rPr>
        <w:t xml:space="preserve"> принять участие в конкурсе</w:t>
      </w:r>
      <w:r w:rsidR="006F5521">
        <w:rPr>
          <w:rFonts w:ascii="Arial" w:hAnsi="Arial" w:cs="Arial"/>
        </w:rPr>
        <w:t xml:space="preserve"> </w:t>
      </w:r>
      <w:r w:rsidRPr="0090682D">
        <w:rPr>
          <w:rFonts w:ascii="Arial" w:hAnsi="Arial" w:cs="Arial"/>
        </w:rPr>
        <w:t>№ ___________</w:t>
      </w:r>
    </w:p>
    <w:p w:rsidR="00FF43BD" w:rsidRPr="000239FF" w:rsidRDefault="002D0BBE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Оферта</w:t>
      </w:r>
      <w:r w:rsidR="0090682D" w:rsidRPr="0090682D">
        <w:rPr>
          <w:rFonts w:ascii="Arial" w:hAnsi="Arial" w:cs="Arial"/>
          <w:bCs/>
        </w:rPr>
        <w:t xml:space="preserve"> </w:t>
      </w:r>
      <w:r w:rsidR="006F5521" w:rsidRPr="006F5521">
        <w:rPr>
          <w:rFonts w:ascii="Arial" w:hAnsi="Arial" w:cs="Arial"/>
          <w:bCs/>
        </w:rPr>
        <w:t>№ ___________ от ________20</w:t>
      </w:r>
      <w:r w:rsidR="006F5521">
        <w:rPr>
          <w:rFonts w:ascii="Arial" w:hAnsi="Arial" w:cs="Arial"/>
          <w:bCs/>
        </w:rPr>
        <w:t>__</w:t>
      </w:r>
      <w:r w:rsidR="006F5521" w:rsidRPr="006F5521">
        <w:rPr>
          <w:rFonts w:ascii="Arial" w:hAnsi="Arial" w:cs="Arial"/>
          <w:bCs/>
        </w:rPr>
        <w:t xml:space="preserve"> г.</w:t>
      </w:r>
      <w:r w:rsidR="006F5521">
        <w:rPr>
          <w:rFonts w:ascii="Arial" w:hAnsi="Arial" w:cs="Arial"/>
          <w:bCs/>
        </w:rPr>
        <w:t xml:space="preserve"> </w:t>
      </w:r>
      <w:r w:rsidR="0090682D" w:rsidRPr="0090682D">
        <w:rPr>
          <w:rFonts w:ascii="Arial" w:hAnsi="Arial" w:cs="Arial"/>
          <w:bCs/>
        </w:rPr>
        <w:t xml:space="preserve">на заключение договора поставки </w:t>
      </w:r>
    </w:p>
    <w:p w:rsidR="00E77954" w:rsidRDefault="006F5521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6F5521">
        <w:rPr>
          <w:rFonts w:ascii="Arial" w:hAnsi="Arial" w:cs="Arial"/>
          <w:b/>
          <w:bCs/>
        </w:rPr>
        <w:t>НАИМЕНОВАНИЕ ОРГАНИЗАЦИИ: __________________________________</w:t>
      </w:r>
    </w:p>
    <w:p w:rsidR="006F5521" w:rsidRDefault="006F5521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6F5521">
        <w:rPr>
          <w:rFonts w:ascii="Arial" w:hAnsi="Arial" w:cs="Arial"/>
          <w:b/>
          <w:bCs/>
        </w:rPr>
        <w:t>Раздел 1. Предложения Поставщика</w:t>
      </w:r>
    </w:p>
    <w:p w:rsidR="006F5521" w:rsidRPr="000239FF" w:rsidRDefault="006F5521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6F5521">
        <w:rPr>
          <w:rFonts w:ascii="Arial" w:hAnsi="Arial" w:cs="Arial"/>
          <w:b/>
          <w:bCs/>
        </w:rPr>
        <w:t xml:space="preserve">В рамках настоящей </w:t>
      </w:r>
      <w:r w:rsidR="002D0BBE">
        <w:rPr>
          <w:rFonts w:ascii="Arial" w:hAnsi="Arial" w:cs="Arial"/>
          <w:b/>
          <w:bCs/>
        </w:rPr>
        <w:t>Оферты</w:t>
      </w:r>
      <w:r w:rsidRPr="006F5521">
        <w:rPr>
          <w:rFonts w:ascii="Arial" w:hAnsi="Arial" w:cs="Arial"/>
          <w:b/>
          <w:bCs/>
        </w:rPr>
        <w:t xml:space="preserve"> Поставщик предлагает </w:t>
      </w:r>
      <w:r w:rsidR="00FD53F3">
        <w:rPr>
          <w:rFonts w:ascii="Arial" w:hAnsi="Arial" w:cs="Arial"/>
          <w:b/>
          <w:bCs/>
        </w:rPr>
        <w:t>Заказчику</w:t>
      </w:r>
      <w:r w:rsidRPr="006F5521">
        <w:rPr>
          <w:rFonts w:ascii="Arial" w:hAnsi="Arial" w:cs="Arial"/>
          <w:b/>
          <w:bCs/>
        </w:rPr>
        <w:t xml:space="preserve"> заключить договор поставки на приобретение одной, нескольких или всех нижеперечисленных позиций</w:t>
      </w:r>
      <w:r w:rsidR="00CA38CA">
        <w:rPr>
          <w:rFonts w:ascii="Arial" w:hAnsi="Arial" w:cs="Arial"/>
          <w:b/>
          <w:bCs/>
        </w:rPr>
        <w:t xml:space="preserve"> / всех позиций в рамках одного лота</w:t>
      </w:r>
      <w:r w:rsidR="00F6333C">
        <w:rPr>
          <w:rFonts w:ascii="Arial" w:hAnsi="Arial" w:cs="Arial"/>
          <w:b/>
          <w:bCs/>
        </w:rPr>
        <w:t xml:space="preserve"> (в случае </w:t>
      </w:r>
      <w:proofErr w:type="spellStart"/>
      <w:r w:rsidR="00F6333C">
        <w:rPr>
          <w:rFonts w:ascii="Arial" w:hAnsi="Arial" w:cs="Arial"/>
          <w:b/>
          <w:bCs/>
        </w:rPr>
        <w:t>полотовой</w:t>
      </w:r>
      <w:proofErr w:type="spellEnd"/>
      <w:r w:rsidR="00F6333C">
        <w:rPr>
          <w:rFonts w:ascii="Arial" w:hAnsi="Arial" w:cs="Arial"/>
          <w:b/>
          <w:bCs/>
        </w:rPr>
        <w:t xml:space="preserve"> закупки)</w:t>
      </w:r>
      <w:r w:rsidRPr="006F5521">
        <w:rPr>
          <w:rFonts w:ascii="Arial" w:hAnsi="Arial" w:cs="Arial"/>
          <w:b/>
          <w:bCs/>
        </w:rPr>
        <w:t>:</w:t>
      </w:r>
    </w:p>
    <w:tbl>
      <w:tblPr>
        <w:tblW w:w="5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9"/>
        <w:gridCol w:w="151"/>
        <w:gridCol w:w="512"/>
        <w:gridCol w:w="155"/>
        <w:gridCol w:w="794"/>
        <w:gridCol w:w="825"/>
        <w:gridCol w:w="63"/>
        <w:gridCol w:w="264"/>
        <w:gridCol w:w="338"/>
        <w:gridCol w:w="327"/>
        <w:gridCol w:w="212"/>
        <w:gridCol w:w="464"/>
        <w:gridCol w:w="82"/>
        <w:gridCol w:w="539"/>
        <w:gridCol w:w="617"/>
        <w:gridCol w:w="464"/>
        <w:gridCol w:w="160"/>
        <w:gridCol w:w="899"/>
        <w:gridCol w:w="238"/>
        <w:gridCol w:w="119"/>
        <w:gridCol w:w="119"/>
        <w:gridCol w:w="186"/>
        <w:gridCol w:w="119"/>
        <w:gridCol w:w="409"/>
        <w:gridCol w:w="279"/>
        <w:gridCol w:w="219"/>
        <w:gridCol w:w="186"/>
        <w:gridCol w:w="409"/>
        <w:gridCol w:w="301"/>
        <w:gridCol w:w="550"/>
        <w:gridCol w:w="238"/>
        <w:gridCol w:w="130"/>
        <w:gridCol w:w="795"/>
        <w:gridCol w:w="63"/>
        <w:gridCol w:w="1151"/>
        <w:gridCol w:w="494"/>
        <w:gridCol w:w="360"/>
        <w:gridCol w:w="995"/>
        <w:gridCol w:w="357"/>
        <w:gridCol w:w="308"/>
        <w:gridCol w:w="182"/>
        <w:gridCol w:w="56"/>
        <w:gridCol w:w="238"/>
        <w:gridCol w:w="416"/>
        <w:gridCol w:w="579"/>
        <w:gridCol w:w="238"/>
        <w:gridCol w:w="319"/>
        <w:gridCol w:w="687"/>
        <w:gridCol w:w="238"/>
        <w:gridCol w:w="238"/>
      </w:tblGrid>
      <w:tr w:rsidR="002E1D85" w:rsidRPr="006F5521" w:rsidTr="002E1D85">
        <w:trPr>
          <w:gridAfter w:val="6"/>
          <w:wAfter w:w="620" w:type="pct"/>
          <w:trHeight w:val="510"/>
        </w:trPr>
        <w:tc>
          <w:tcPr>
            <w:tcW w:w="132" w:type="pct"/>
            <w:vMerge w:val="restart"/>
            <w:shd w:val="clear" w:color="auto" w:fill="auto"/>
            <w:textDirection w:val="btLr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RANGE!A1:Y42"/>
            <w:bookmarkEnd w:id="0"/>
            <w:r w:rsidRPr="0090682D">
              <w:rPr>
                <w:rFonts w:ascii="Arial" w:hAnsi="Arial" w:cs="Arial"/>
                <w:sz w:val="16"/>
                <w:szCs w:val="16"/>
              </w:rPr>
              <w:t>№ позиции</w:t>
            </w:r>
          </w:p>
        </w:tc>
        <w:tc>
          <w:tcPr>
            <w:tcW w:w="836" w:type="pct"/>
            <w:gridSpan w:val="8"/>
            <w:shd w:val="clear" w:color="auto" w:fill="auto"/>
            <w:vAlign w:val="center"/>
            <w:hideMark/>
          </w:tcPr>
          <w:p w:rsidR="002E1D85" w:rsidRPr="006F5521" w:rsidRDefault="002E1D85" w:rsidP="009006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Наименование Товара</w:t>
            </w:r>
          </w:p>
        </w:tc>
        <w:tc>
          <w:tcPr>
            <w:tcW w:w="145" w:type="pct"/>
            <w:gridSpan w:val="2"/>
            <w:vMerge w:val="restart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Заказчик</w:t>
            </w:r>
          </w:p>
        </w:tc>
        <w:tc>
          <w:tcPr>
            <w:tcW w:w="292" w:type="pct"/>
            <w:gridSpan w:val="3"/>
            <w:vMerge w:val="restart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Грузополучатель</w:t>
            </w:r>
            <w:r>
              <w:rPr>
                <w:rFonts w:ascii="Arial" w:hAnsi="Arial" w:cs="Arial"/>
                <w:sz w:val="16"/>
                <w:szCs w:val="16"/>
              </w:rPr>
              <w:t xml:space="preserve"> (в случае поставки ТМЦ)</w:t>
            </w:r>
          </w:p>
        </w:tc>
        <w:tc>
          <w:tcPr>
            <w:tcW w:w="333" w:type="pct"/>
            <w:gridSpan w:val="3"/>
            <w:vMerge w:val="restart"/>
            <w:shd w:val="clear" w:color="auto" w:fill="auto"/>
            <w:vAlign w:val="center"/>
            <w:hideMark/>
          </w:tcPr>
          <w:p w:rsidR="002E1D85" w:rsidRPr="006F5521" w:rsidRDefault="002E1D85" w:rsidP="00363F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Пункт назначения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38" w:type="pct"/>
            <w:gridSpan w:val="3"/>
            <w:vMerge w:val="restart"/>
            <w:shd w:val="clear" w:color="auto" w:fill="auto"/>
            <w:vAlign w:val="center"/>
            <w:hideMark/>
          </w:tcPr>
          <w:p w:rsidR="002E1D85" w:rsidRPr="006F5521" w:rsidRDefault="002E1D85" w:rsidP="00363F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Количество к поставке</w:t>
            </w:r>
          </w:p>
        </w:tc>
        <w:tc>
          <w:tcPr>
            <w:tcW w:w="598" w:type="pct"/>
            <w:gridSpan w:val="9"/>
            <w:shd w:val="clear" w:color="auto" w:fill="auto"/>
            <w:vAlign w:val="center"/>
            <w:hideMark/>
          </w:tcPr>
          <w:p w:rsidR="002E1D85" w:rsidRDefault="002E1D85" w:rsidP="00363F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График поставки Товара* в 20__ г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247" w:type="pct"/>
            <w:gridSpan w:val="3"/>
            <w:vMerge w:val="restart"/>
            <w:shd w:val="clear" w:color="auto" w:fill="auto"/>
            <w:vAlign w:val="center"/>
            <w:hideMark/>
          </w:tcPr>
          <w:p w:rsidR="002E1D85" w:rsidRDefault="002E1D85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Начальная максимальная цена </w:t>
            </w:r>
            <w:r w:rsidRPr="0090682D">
              <w:rPr>
                <w:rFonts w:ascii="Arial" w:hAnsi="Arial" w:cs="Arial"/>
                <w:sz w:val="16"/>
                <w:szCs w:val="16"/>
              </w:rPr>
              <w:t xml:space="preserve">за ед. </w:t>
            </w:r>
            <w:r>
              <w:rPr>
                <w:rFonts w:ascii="Arial" w:hAnsi="Arial" w:cs="Arial"/>
                <w:sz w:val="16"/>
                <w:szCs w:val="16"/>
              </w:rPr>
              <w:t>Товара</w:t>
            </w:r>
            <w:r w:rsidRPr="0090682D">
              <w:rPr>
                <w:rFonts w:ascii="Arial" w:hAnsi="Arial" w:cs="Arial"/>
                <w:sz w:val="16"/>
                <w:szCs w:val="16"/>
              </w:rPr>
              <w:t xml:space="preserve"> без НДС (руб.) на условии фр. пункт назначения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/ </w:t>
            </w:r>
          </w:p>
          <w:p w:rsidR="002E1D85" w:rsidRDefault="002E1D85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 w:val="restart"/>
            <w:vAlign w:val="center"/>
          </w:tcPr>
          <w:p w:rsidR="002E1D85" w:rsidRPr="004A43DE" w:rsidRDefault="002E1D85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43DE">
              <w:rPr>
                <w:rFonts w:ascii="Arial" w:hAnsi="Arial" w:cs="Arial"/>
                <w:sz w:val="16"/>
                <w:szCs w:val="16"/>
              </w:rPr>
              <w:t xml:space="preserve">Начальная максимальная </w:t>
            </w:r>
            <w:r>
              <w:rPr>
                <w:rFonts w:ascii="Arial" w:hAnsi="Arial" w:cs="Arial"/>
                <w:sz w:val="16"/>
                <w:szCs w:val="16"/>
              </w:rPr>
              <w:t>стоимость</w:t>
            </w:r>
            <w:r w:rsidRPr="004A43DE">
              <w:rPr>
                <w:rFonts w:ascii="Arial" w:hAnsi="Arial" w:cs="Arial"/>
                <w:sz w:val="16"/>
                <w:szCs w:val="16"/>
              </w:rPr>
              <w:t xml:space="preserve"> за ед. Товара без НДС (руб.) на условии фр. пункт назначения </w:t>
            </w:r>
          </w:p>
          <w:p w:rsidR="002E1D85" w:rsidRDefault="002E1D85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pct"/>
            <w:vMerge w:val="restart"/>
          </w:tcPr>
          <w:p w:rsidR="002E1D85" w:rsidRPr="002E1D85" w:rsidRDefault="002E1D85" w:rsidP="00363F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товара, предлагаемого Поставщиком</w:t>
            </w:r>
          </w:p>
        </w:tc>
        <w:tc>
          <w:tcPr>
            <w:tcW w:w="230" w:type="pct"/>
            <w:gridSpan w:val="2"/>
            <w:vMerge w:val="restart"/>
          </w:tcPr>
          <w:p w:rsidR="002E1D85" w:rsidRDefault="002E1D85" w:rsidP="00363F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Производитель</w:t>
            </w:r>
          </w:p>
        </w:tc>
        <w:tc>
          <w:tcPr>
            <w:tcW w:w="268" w:type="pct"/>
            <w:vMerge w:val="restart"/>
          </w:tcPr>
          <w:p w:rsidR="002E1D85" w:rsidRPr="0090682D" w:rsidRDefault="002E1D85" w:rsidP="00363F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</w:t>
            </w:r>
            <w:r w:rsidRPr="00C70490">
              <w:rPr>
                <w:rFonts w:ascii="Arial" w:hAnsi="Arial" w:cs="Arial"/>
                <w:sz w:val="16"/>
                <w:szCs w:val="16"/>
              </w:rPr>
              <w:t xml:space="preserve">ена за ед. Товара без НДС (руб.) </w:t>
            </w:r>
            <w:r>
              <w:rPr>
                <w:rFonts w:ascii="Arial" w:hAnsi="Arial" w:cs="Arial"/>
                <w:sz w:val="16"/>
                <w:szCs w:val="16"/>
              </w:rPr>
              <w:t>на условии фр. пункт назначения</w:t>
            </w:r>
          </w:p>
        </w:tc>
        <w:tc>
          <w:tcPr>
            <w:tcW w:w="228" w:type="pct"/>
            <w:gridSpan w:val="3"/>
            <w:vMerge w:val="restart"/>
          </w:tcPr>
          <w:p w:rsidR="002E1D85" w:rsidRPr="0090682D" w:rsidRDefault="002E1D85" w:rsidP="00363F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C70490">
              <w:rPr>
                <w:rFonts w:ascii="Arial" w:hAnsi="Arial" w:cs="Arial"/>
                <w:sz w:val="16"/>
                <w:szCs w:val="16"/>
              </w:rPr>
              <w:t>тоимость за ед. Товара без НДС (руб.) на условии фр. пункт назначения</w:t>
            </w:r>
          </w:p>
        </w:tc>
        <w:tc>
          <w:tcPr>
            <w:tcW w:w="191" w:type="pct"/>
            <w:gridSpan w:val="3"/>
            <w:vMerge w:val="restart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Примечание</w:t>
            </w:r>
          </w:p>
        </w:tc>
      </w:tr>
      <w:tr w:rsidR="002E1D85" w:rsidRPr="006F5521" w:rsidTr="002E1D85">
        <w:trPr>
          <w:gridAfter w:val="6"/>
          <w:wAfter w:w="620" w:type="pct"/>
          <w:trHeight w:val="1785"/>
        </w:trPr>
        <w:tc>
          <w:tcPr>
            <w:tcW w:w="132" w:type="pct"/>
            <w:vMerge/>
            <w:vAlign w:val="center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" w:type="pct"/>
            <w:gridSpan w:val="2"/>
            <w:shd w:val="clear" w:color="auto" w:fill="auto"/>
            <w:textDirection w:val="btLr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Код</w:t>
            </w:r>
            <w:r>
              <w:rPr>
                <w:rFonts w:ascii="Arial" w:hAnsi="Arial" w:cs="Arial"/>
                <w:sz w:val="16"/>
                <w:szCs w:val="16"/>
              </w:rPr>
              <w:t xml:space="preserve"> ЕНС</w:t>
            </w:r>
          </w:p>
        </w:tc>
        <w:tc>
          <w:tcPr>
            <w:tcW w:w="256" w:type="pct"/>
            <w:gridSpan w:val="2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2E1D85" w:rsidRPr="006F5521" w:rsidRDefault="002E1D85" w:rsidP="00363F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№ Опросного листа, ГОСТ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9" w:type="pct"/>
            <w:gridSpan w:val="3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ЕИ</w:t>
            </w:r>
          </w:p>
        </w:tc>
        <w:tc>
          <w:tcPr>
            <w:tcW w:w="145" w:type="pct"/>
            <w:gridSpan w:val="2"/>
            <w:vMerge/>
            <w:vAlign w:val="center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" w:type="pct"/>
            <w:gridSpan w:val="3"/>
            <w:vMerge/>
            <w:vAlign w:val="center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" w:type="pct"/>
            <w:gridSpan w:val="3"/>
            <w:vMerge/>
            <w:vAlign w:val="center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" w:type="pct"/>
            <w:gridSpan w:val="3"/>
            <w:vMerge/>
            <w:vAlign w:val="center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" w:type="pct"/>
            <w:gridSpan w:val="3"/>
            <w:shd w:val="clear" w:color="auto" w:fill="auto"/>
            <w:textDirection w:val="btLr"/>
            <w:vAlign w:val="center"/>
            <w:hideMark/>
          </w:tcPr>
          <w:p w:rsidR="002E1D85" w:rsidRPr="006F5521" w:rsidRDefault="002E1D85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Месяц </w:t>
            </w:r>
          </w:p>
        </w:tc>
        <w:tc>
          <w:tcPr>
            <w:tcW w:w="110" w:type="pct"/>
            <w:shd w:val="clear" w:color="auto" w:fill="auto"/>
            <w:textDirection w:val="btLr"/>
            <w:vAlign w:val="center"/>
            <w:hideMark/>
          </w:tcPr>
          <w:p w:rsidR="002E1D85" w:rsidRPr="006F5521" w:rsidRDefault="002E1D85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Месяц </w:t>
            </w:r>
          </w:p>
        </w:tc>
        <w:tc>
          <w:tcPr>
            <w:tcW w:w="75" w:type="pct"/>
            <w:shd w:val="clear" w:color="auto" w:fill="auto"/>
            <w:textDirection w:val="btLr"/>
            <w:vAlign w:val="center"/>
            <w:hideMark/>
          </w:tcPr>
          <w:p w:rsidR="002E1D85" w:rsidRPr="006F5521" w:rsidRDefault="002E1D85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Месяц </w:t>
            </w:r>
          </w:p>
        </w:tc>
        <w:tc>
          <w:tcPr>
            <w:tcW w:w="109" w:type="pct"/>
            <w:gridSpan w:val="2"/>
            <w:shd w:val="clear" w:color="auto" w:fill="auto"/>
            <w:textDirection w:val="btLr"/>
            <w:vAlign w:val="center"/>
            <w:hideMark/>
          </w:tcPr>
          <w:p w:rsidR="002E1D85" w:rsidRPr="006F5521" w:rsidRDefault="002E1D85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Месяц </w:t>
            </w:r>
          </w:p>
        </w:tc>
        <w:tc>
          <w:tcPr>
            <w:tcW w:w="110" w:type="pct"/>
            <w:shd w:val="clear" w:color="auto" w:fill="auto"/>
            <w:textDirection w:val="btLr"/>
            <w:vAlign w:val="center"/>
            <w:hideMark/>
          </w:tcPr>
          <w:p w:rsidR="002E1D85" w:rsidRPr="006F5521" w:rsidRDefault="002E1D85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Месяц </w:t>
            </w:r>
          </w:p>
        </w:tc>
        <w:tc>
          <w:tcPr>
            <w:tcW w:w="81" w:type="pct"/>
            <w:shd w:val="clear" w:color="auto" w:fill="auto"/>
            <w:textDirection w:val="btLr"/>
            <w:vAlign w:val="center"/>
            <w:hideMark/>
          </w:tcPr>
          <w:p w:rsidR="002E1D85" w:rsidRPr="006F5521" w:rsidRDefault="002E1D85" w:rsidP="004A4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Месяц </w:t>
            </w:r>
          </w:p>
        </w:tc>
        <w:tc>
          <w:tcPr>
            <w:tcW w:w="247" w:type="pct"/>
            <w:gridSpan w:val="3"/>
            <w:vMerge/>
            <w:vAlign w:val="center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vMerge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pct"/>
            <w:vMerge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" w:type="pct"/>
            <w:gridSpan w:val="2"/>
            <w:vMerge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vMerge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8" w:type="pct"/>
            <w:gridSpan w:val="3"/>
            <w:vMerge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" w:type="pct"/>
            <w:gridSpan w:val="3"/>
            <w:vMerge/>
            <w:vAlign w:val="center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1D85" w:rsidRPr="006F5521" w:rsidTr="002E1D85">
        <w:trPr>
          <w:gridAfter w:val="6"/>
          <w:wAfter w:w="620" w:type="pct"/>
          <w:trHeight w:val="255"/>
        </w:trPr>
        <w:tc>
          <w:tcPr>
            <w:tcW w:w="132" w:type="pct"/>
            <w:shd w:val="clear" w:color="000000" w:fill="C0C0C0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9" w:type="pct"/>
            <w:gridSpan w:val="2"/>
            <w:shd w:val="clear" w:color="000000" w:fill="C0C0C0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56" w:type="pct"/>
            <w:gridSpan w:val="2"/>
            <w:shd w:val="clear" w:color="000000" w:fill="C0C0C0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2" w:type="pct"/>
            <w:shd w:val="clear" w:color="000000" w:fill="C0C0C0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9" w:type="pct"/>
            <w:gridSpan w:val="3"/>
            <w:shd w:val="clear" w:color="000000" w:fill="C0C0C0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5" w:type="pct"/>
            <w:gridSpan w:val="2"/>
            <w:shd w:val="clear" w:color="000000" w:fill="C0C0C0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92" w:type="pct"/>
            <w:gridSpan w:val="3"/>
            <w:shd w:val="clear" w:color="000000" w:fill="C0C0C0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33" w:type="pct"/>
            <w:gridSpan w:val="3"/>
            <w:shd w:val="clear" w:color="000000" w:fill="C0C0C0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38" w:type="pct"/>
            <w:gridSpan w:val="3"/>
            <w:shd w:val="clear" w:color="000000" w:fill="C0C0C0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4" w:type="pct"/>
            <w:gridSpan w:val="3"/>
            <w:shd w:val="clear" w:color="000000" w:fill="C0C0C0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0" w:type="pct"/>
            <w:shd w:val="clear" w:color="000000" w:fill="C0C0C0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" w:type="pct"/>
            <w:shd w:val="clear" w:color="000000" w:fill="C0C0C0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09" w:type="pct"/>
            <w:gridSpan w:val="2"/>
            <w:shd w:val="clear" w:color="000000" w:fill="C0C0C0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0" w:type="pct"/>
            <w:shd w:val="clear" w:color="000000" w:fill="C0C0C0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1" w:type="pct"/>
            <w:shd w:val="clear" w:color="000000" w:fill="C0C0C0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47" w:type="pct"/>
            <w:gridSpan w:val="3"/>
            <w:shd w:val="clear" w:color="000000" w:fill="C0C0C0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31" w:type="pct"/>
            <w:gridSpan w:val="2"/>
            <w:shd w:val="clear" w:color="000000" w:fill="C0C0C0"/>
            <w:vAlign w:val="center"/>
          </w:tcPr>
          <w:p w:rsidR="002E1D85" w:rsidRDefault="002E1D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310" w:type="pct"/>
            <w:shd w:val="clear" w:color="000000" w:fill="C0C0C0"/>
          </w:tcPr>
          <w:p w:rsidR="002E1D85" w:rsidRPr="002E1D85" w:rsidRDefault="002E1D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230" w:type="pct"/>
            <w:gridSpan w:val="2"/>
            <w:shd w:val="clear" w:color="000000" w:fill="C0C0C0"/>
          </w:tcPr>
          <w:p w:rsidR="002E1D85" w:rsidRPr="002E1D85" w:rsidRDefault="002E1D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268" w:type="pct"/>
            <w:shd w:val="clear" w:color="000000" w:fill="C0C0C0"/>
          </w:tcPr>
          <w:p w:rsidR="002E1D85" w:rsidRPr="002E1D85" w:rsidRDefault="002E1D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228" w:type="pct"/>
            <w:gridSpan w:val="3"/>
            <w:shd w:val="clear" w:color="000000" w:fill="C0C0C0"/>
          </w:tcPr>
          <w:p w:rsidR="002E1D85" w:rsidRPr="002E1D85" w:rsidRDefault="002E1D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91" w:type="pct"/>
            <w:gridSpan w:val="3"/>
            <w:shd w:val="clear" w:color="000000" w:fill="C0C0C0"/>
            <w:noWrap/>
            <w:vAlign w:val="center"/>
            <w:hideMark/>
          </w:tcPr>
          <w:p w:rsidR="002E1D85" w:rsidRDefault="002E1D85" w:rsidP="00961B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  <w:bookmarkStart w:id="1" w:name="_GoBack"/>
            <w:bookmarkEnd w:id="1"/>
          </w:p>
        </w:tc>
      </w:tr>
      <w:tr w:rsidR="002E1D85" w:rsidRPr="006F5521" w:rsidTr="002E1D85">
        <w:trPr>
          <w:gridAfter w:val="6"/>
          <w:wAfter w:w="620" w:type="pct"/>
          <w:trHeight w:val="509"/>
        </w:trPr>
        <w:tc>
          <w:tcPr>
            <w:tcW w:w="132" w:type="pct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6" w:type="pct"/>
            <w:gridSpan w:val="2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" w:type="pct"/>
            <w:gridSpan w:val="3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" w:type="pct"/>
            <w:gridSpan w:val="2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" w:type="pct"/>
            <w:gridSpan w:val="3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" w:type="pct"/>
            <w:gridSpan w:val="3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" w:type="pct"/>
            <w:gridSpan w:val="3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" w:type="pct"/>
            <w:gridSpan w:val="3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" w:type="pct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pct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" w:type="pct"/>
            <w:gridSpan w:val="2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" w:type="pct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" w:type="pct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" w:type="pct"/>
            <w:gridSpan w:val="3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gridSpan w:val="2"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pct"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" w:type="pct"/>
            <w:gridSpan w:val="2"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8" w:type="pct"/>
            <w:gridSpan w:val="3"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" w:type="pct"/>
            <w:gridSpan w:val="3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1D85" w:rsidRPr="006F5521" w:rsidTr="002E1D85">
        <w:trPr>
          <w:gridAfter w:val="6"/>
          <w:wAfter w:w="620" w:type="pct"/>
          <w:trHeight w:val="546"/>
        </w:trPr>
        <w:tc>
          <w:tcPr>
            <w:tcW w:w="132" w:type="pct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6" w:type="pct"/>
            <w:gridSpan w:val="2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" w:type="pct"/>
            <w:gridSpan w:val="3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" w:type="pct"/>
            <w:gridSpan w:val="2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" w:type="pct"/>
            <w:gridSpan w:val="3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" w:type="pct"/>
            <w:gridSpan w:val="3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" w:type="pct"/>
            <w:gridSpan w:val="3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" w:type="pct"/>
            <w:gridSpan w:val="3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" w:type="pct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pct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" w:type="pct"/>
            <w:gridSpan w:val="2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" w:type="pct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" w:type="pct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" w:type="pct"/>
            <w:gridSpan w:val="3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gridSpan w:val="2"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pct"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" w:type="pct"/>
            <w:gridSpan w:val="2"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8" w:type="pct"/>
            <w:gridSpan w:val="3"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" w:type="pct"/>
            <w:gridSpan w:val="3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1D85" w:rsidRPr="006F5521" w:rsidTr="002E1D85">
        <w:trPr>
          <w:gridAfter w:val="6"/>
          <w:wAfter w:w="620" w:type="pct"/>
          <w:trHeight w:val="180"/>
        </w:trPr>
        <w:tc>
          <w:tcPr>
            <w:tcW w:w="132" w:type="pct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9" w:type="pct"/>
            <w:gridSpan w:val="2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682D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6" w:type="pct"/>
            <w:gridSpan w:val="2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9" w:type="pct"/>
            <w:gridSpan w:val="3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5" w:type="pct"/>
            <w:gridSpan w:val="2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2" w:type="pct"/>
            <w:gridSpan w:val="3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3" w:type="pct"/>
            <w:gridSpan w:val="3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8" w:type="pct"/>
            <w:gridSpan w:val="3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" w:type="pct"/>
            <w:gridSpan w:val="3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" w:type="pct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5" w:type="pct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" w:type="pct"/>
            <w:gridSpan w:val="2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" w:type="pct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" w:type="pct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7" w:type="pct"/>
            <w:gridSpan w:val="3"/>
            <w:shd w:val="clear" w:color="auto" w:fill="auto"/>
            <w:noWrap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pct"/>
          </w:tcPr>
          <w:p w:rsidR="002E1D85" w:rsidRPr="0090682D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" w:type="pct"/>
            <w:gridSpan w:val="2"/>
          </w:tcPr>
          <w:p w:rsidR="002E1D85" w:rsidRPr="0090682D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</w:tcPr>
          <w:p w:rsidR="002E1D85" w:rsidRPr="0090682D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8" w:type="pct"/>
            <w:gridSpan w:val="3"/>
          </w:tcPr>
          <w:p w:rsidR="002E1D85" w:rsidRPr="0090682D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" w:type="pct"/>
            <w:gridSpan w:val="3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E1D85" w:rsidRPr="006F5521" w:rsidTr="002E1D85">
        <w:trPr>
          <w:gridAfter w:val="6"/>
          <w:wAfter w:w="620" w:type="pct"/>
          <w:trHeight w:val="270"/>
        </w:trPr>
        <w:tc>
          <w:tcPr>
            <w:tcW w:w="311" w:type="pct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428" w:type="pct"/>
            <w:gridSpan w:val="14"/>
            <w:tcBorders>
              <w:bottom w:val="single" w:sz="4" w:space="0" w:color="auto"/>
            </w:tcBorders>
            <w:shd w:val="clear" w:color="auto" w:fill="auto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38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" w:type="pct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1" w:type="pct"/>
            <w:gridSpan w:val="2"/>
            <w:tcBorders>
              <w:bottom w:val="single" w:sz="4" w:space="0" w:color="auto"/>
            </w:tcBorders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" w:type="pct"/>
            <w:gridSpan w:val="2"/>
            <w:tcBorders>
              <w:bottom w:val="single" w:sz="4" w:space="0" w:color="auto"/>
            </w:tcBorders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8" w:type="pct"/>
            <w:gridSpan w:val="3"/>
            <w:tcBorders>
              <w:bottom w:val="single" w:sz="4" w:space="0" w:color="auto"/>
            </w:tcBorders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" w:type="pct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E1D85" w:rsidRPr="006F5521" w:rsidTr="002E1D85">
        <w:trPr>
          <w:gridAfter w:val="6"/>
          <w:wAfter w:w="620" w:type="pct"/>
          <w:trHeight w:val="270"/>
        </w:trPr>
        <w:tc>
          <w:tcPr>
            <w:tcW w:w="132" w:type="pct"/>
            <w:tcBorders>
              <w:left w:val="nil"/>
              <w:right w:val="nil"/>
            </w:tcBorders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6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pct"/>
            <w:tcBorders>
              <w:left w:val="nil"/>
              <w:right w:val="nil"/>
            </w:tcBorders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" w:type="pct"/>
            <w:gridSpan w:val="3"/>
            <w:tcBorders>
              <w:left w:val="nil"/>
              <w:right w:val="nil"/>
            </w:tcBorders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3" w:type="pct"/>
            <w:gridSpan w:val="6"/>
            <w:tcBorders>
              <w:left w:val="nil"/>
              <w:right w:val="nil"/>
            </w:tcBorders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" w:type="pct"/>
            <w:gridSpan w:val="3"/>
            <w:tcBorders>
              <w:left w:val="nil"/>
              <w:right w:val="nil"/>
            </w:tcBorders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left w:val="nil"/>
              <w:right w:val="nil"/>
            </w:tcBorders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" w:type="pct"/>
            <w:tcBorders>
              <w:left w:val="nil"/>
              <w:right w:val="nil"/>
            </w:tcBorders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pct"/>
            <w:tcBorders>
              <w:left w:val="nil"/>
              <w:right w:val="nil"/>
            </w:tcBorders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" w:type="pct"/>
            <w:tcBorders>
              <w:left w:val="nil"/>
              <w:right w:val="nil"/>
            </w:tcBorders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" w:type="pct"/>
            <w:tcBorders>
              <w:left w:val="nil"/>
              <w:right w:val="nil"/>
            </w:tcBorders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" w:type="pct"/>
            <w:gridSpan w:val="3"/>
            <w:tcBorders>
              <w:left w:val="nil"/>
              <w:right w:val="nil"/>
            </w:tcBorders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gridSpan w:val="2"/>
            <w:tcBorders>
              <w:left w:val="nil"/>
              <w:right w:val="nil"/>
            </w:tcBorders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" w:type="pct"/>
            <w:gridSpan w:val="2"/>
            <w:tcBorders>
              <w:left w:val="nil"/>
              <w:right w:val="nil"/>
            </w:tcBorders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tcBorders>
              <w:left w:val="nil"/>
              <w:right w:val="nil"/>
            </w:tcBorders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8" w:type="pct"/>
            <w:gridSpan w:val="3"/>
            <w:tcBorders>
              <w:left w:val="nil"/>
              <w:right w:val="nil"/>
            </w:tcBorders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" w:type="pct"/>
            <w:gridSpan w:val="3"/>
            <w:tcBorders>
              <w:left w:val="nil"/>
              <w:right w:val="nil"/>
            </w:tcBorders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1D85" w:rsidRPr="006F5521" w:rsidTr="002E1D85">
        <w:trPr>
          <w:gridAfter w:val="6"/>
          <w:wAfter w:w="620" w:type="pct"/>
          <w:trHeight w:val="255"/>
        </w:trPr>
        <w:tc>
          <w:tcPr>
            <w:tcW w:w="173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0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53" w:type="pct"/>
            <w:gridSpan w:val="3"/>
          </w:tcPr>
          <w:p w:rsidR="002E1D85" w:rsidRPr="0090682D" w:rsidRDefault="002E1D85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54" w:type="pct"/>
            <w:gridSpan w:val="6"/>
          </w:tcPr>
          <w:p w:rsidR="002E1D85" w:rsidRPr="0090682D" w:rsidRDefault="002E1D85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121" w:type="pct"/>
            <w:gridSpan w:val="31"/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>Раздел 2. Условия акцепта</w:t>
            </w:r>
          </w:p>
        </w:tc>
      </w:tr>
      <w:tr w:rsidR="002E1D85" w:rsidRPr="006F5521" w:rsidTr="002E1D85">
        <w:trPr>
          <w:gridAfter w:val="6"/>
          <w:wAfter w:w="620" w:type="pct"/>
          <w:trHeight w:val="255"/>
        </w:trPr>
        <w:tc>
          <w:tcPr>
            <w:tcW w:w="877" w:type="pct"/>
            <w:gridSpan w:val="8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>1. Срок акцепта</w:t>
            </w:r>
          </w:p>
        </w:tc>
        <w:tc>
          <w:tcPr>
            <w:tcW w:w="179" w:type="pct"/>
            <w:gridSpan w:val="2"/>
          </w:tcPr>
          <w:p w:rsidR="002E1D85" w:rsidRPr="0090682D" w:rsidRDefault="002E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gridSpan w:val="2"/>
          </w:tcPr>
          <w:p w:rsidR="002E1D85" w:rsidRPr="0090682D" w:rsidRDefault="002E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4"/>
          </w:tcPr>
          <w:p w:rsidR="002E1D85" w:rsidRPr="0090682D" w:rsidRDefault="002E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gridSpan w:val="6"/>
          </w:tcPr>
          <w:p w:rsidR="002E1D85" w:rsidRPr="0090682D" w:rsidRDefault="002E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pct"/>
            <w:gridSpan w:val="22"/>
            <w:shd w:val="clear" w:color="auto" w:fill="auto"/>
            <w:hideMark/>
          </w:tcPr>
          <w:p w:rsidR="002E1D85" w:rsidRDefault="002E1D85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 xml:space="preserve">Акцепт настоящей оферты должен быть получен от </w:t>
            </w:r>
            <w:r>
              <w:rPr>
                <w:rFonts w:ascii="Arial" w:hAnsi="Arial" w:cs="Arial"/>
                <w:sz w:val="16"/>
                <w:szCs w:val="16"/>
              </w:rPr>
              <w:t>Заказчика</w:t>
            </w:r>
            <w:r w:rsidRPr="0090682D">
              <w:rPr>
                <w:rFonts w:ascii="Arial" w:hAnsi="Arial" w:cs="Arial"/>
                <w:sz w:val="16"/>
                <w:szCs w:val="16"/>
              </w:rPr>
              <w:t xml:space="preserve"> в течение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          </w:t>
            </w:r>
            <w:r w:rsidRPr="0090682D">
              <w:rPr>
                <w:rFonts w:ascii="Arial" w:hAnsi="Arial" w:cs="Arial"/>
                <w:sz w:val="16"/>
                <w:szCs w:val="16"/>
              </w:rPr>
              <w:t xml:space="preserve"> рабочих дней с </w:t>
            </w:r>
            <w:r w:rsidRPr="0090682D">
              <w:rPr>
                <w:rFonts w:ascii="Arial" w:hAnsi="Arial" w:cs="Arial"/>
                <w:sz w:val="16"/>
                <w:szCs w:val="16"/>
              </w:rPr>
              <w:lastRenderedPageBreak/>
              <w:t>установленной даты подачи оферт.</w:t>
            </w:r>
          </w:p>
        </w:tc>
      </w:tr>
      <w:tr w:rsidR="002E1D85" w:rsidRPr="006F5521" w:rsidTr="002E1D85">
        <w:trPr>
          <w:gridAfter w:val="6"/>
          <w:wAfter w:w="620" w:type="pct"/>
          <w:trHeight w:val="416"/>
        </w:trPr>
        <w:tc>
          <w:tcPr>
            <w:tcW w:w="877" w:type="pct"/>
            <w:gridSpan w:val="8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2. Объем акцепта</w:t>
            </w:r>
          </w:p>
        </w:tc>
        <w:tc>
          <w:tcPr>
            <w:tcW w:w="179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4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gridSpan w:val="6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pct"/>
            <w:gridSpan w:val="22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Допускается акцепт в отношении любой одной, нескольких или всех позиций, перечисленных в Разделе 1 настоящей оферты в любом сочетании. Количество к поставке может быть скорректировано при подписании договора.</w:t>
            </w:r>
          </w:p>
        </w:tc>
      </w:tr>
      <w:tr w:rsidR="002E1D85" w:rsidRPr="006F5521" w:rsidTr="002E1D85">
        <w:trPr>
          <w:gridAfter w:val="6"/>
          <w:wAfter w:w="620" w:type="pct"/>
          <w:trHeight w:val="415"/>
        </w:trPr>
        <w:tc>
          <w:tcPr>
            <w:tcW w:w="877" w:type="pct"/>
            <w:gridSpan w:val="8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>3. Условия акцепта</w:t>
            </w:r>
          </w:p>
        </w:tc>
        <w:tc>
          <w:tcPr>
            <w:tcW w:w="179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4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gridSpan w:val="6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pct"/>
            <w:gridSpan w:val="22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 xml:space="preserve">Акцепт не может содержать условий, отличных от настоящей оферты. В противном случае он будет считаться встречной </w:t>
            </w:r>
            <w:proofErr w:type="gramStart"/>
            <w:r w:rsidRPr="0090682D">
              <w:rPr>
                <w:rFonts w:ascii="Arial" w:hAnsi="Arial" w:cs="Arial"/>
                <w:sz w:val="16"/>
                <w:szCs w:val="16"/>
              </w:rPr>
              <w:t>офертой</w:t>
            </w:r>
            <w:proofErr w:type="gramEnd"/>
            <w:r w:rsidRPr="0090682D">
              <w:rPr>
                <w:rFonts w:ascii="Arial" w:hAnsi="Arial" w:cs="Arial"/>
                <w:sz w:val="16"/>
                <w:szCs w:val="16"/>
              </w:rPr>
              <w:t xml:space="preserve"> и подлежать акцепту со стороны Поставщика.</w:t>
            </w:r>
          </w:p>
        </w:tc>
      </w:tr>
      <w:tr w:rsidR="002E1D85" w:rsidRPr="006F5521" w:rsidTr="002E1D85">
        <w:trPr>
          <w:gridAfter w:val="6"/>
          <w:wAfter w:w="620" w:type="pct"/>
          <w:trHeight w:val="278"/>
        </w:trPr>
        <w:tc>
          <w:tcPr>
            <w:tcW w:w="877" w:type="pct"/>
            <w:gridSpan w:val="8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>4. Последствия акцепта</w:t>
            </w:r>
          </w:p>
        </w:tc>
        <w:tc>
          <w:tcPr>
            <w:tcW w:w="179" w:type="pct"/>
            <w:gridSpan w:val="2"/>
          </w:tcPr>
          <w:p w:rsidR="002E1D85" w:rsidRPr="0090682D" w:rsidRDefault="002E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gridSpan w:val="2"/>
          </w:tcPr>
          <w:p w:rsidR="002E1D85" w:rsidRPr="0090682D" w:rsidRDefault="002E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4"/>
          </w:tcPr>
          <w:p w:rsidR="002E1D85" w:rsidRPr="0090682D" w:rsidRDefault="002E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gridSpan w:val="6"/>
          </w:tcPr>
          <w:p w:rsidR="002E1D85" w:rsidRPr="0090682D" w:rsidRDefault="002E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pct"/>
            <w:gridSpan w:val="22"/>
            <w:shd w:val="clear" w:color="auto" w:fill="auto"/>
            <w:hideMark/>
          </w:tcPr>
          <w:p w:rsidR="002E1D85" w:rsidRDefault="002E1D85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 xml:space="preserve">При получении Поставщиком надлежащего акцепта от </w:t>
            </w:r>
            <w:r>
              <w:rPr>
                <w:rFonts w:ascii="Arial" w:hAnsi="Arial" w:cs="Arial"/>
                <w:sz w:val="16"/>
                <w:szCs w:val="16"/>
              </w:rPr>
              <w:t>Заказчика</w:t>
            </w:r>
            <w:r w:rsidRPr="0090682D">
              <w:rPr>
                <w:rFonts w:ascii="Arial" w:hAnsi="Arial" w:cs="Arial"/>
                <w:sz w:val="16"/>
                <w:szCs w:val="16"/>
              </w:rPr>
              <w:t>, настоящая оферта приобретает силу договора поставки.</w:t>
            </w:r>
          </w:p>
        </w:tc>
      </w:tr>
      <w:tr w:rsidR="002E1D85" w:rsidRPr="006F5521" w:rsidTr="002E1D85">
        <w:trPr>
          <w:gridAfter w:val="6"/>
          <w:wAfter w:w="620" w:type="pct"/>
          <w:trHeight w:val="269"/>
        </w:trPr>
        <w:tc>
          <w:tcPr>
            <w:tcW w:w="877" w:type="pct"/>
            <w:gridSpan w:val="8"/>
            <w:tcBorders>
              <w:bottom w:val="single" w:sz="4" w:space="0" w:color="auto"/>
            </w:tcBorders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5. </w:t>
            </w:r>
            <w:proofErr w:type="spellStart"/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>Безотзывность</w:t>
            </w:r>
            <w:proofErr w:type="spellEnd"/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оферты</w:t>
            </w:r>
          </w:p>
        </w:tc>
        <w:tc>
          <w:tcPr>
            <w:tcW w:w="179" w:type="pct"/>
            <w:gridSpan w:val="2"/>
            <w:tcBorders>
              <w:bottom w:val="single" w:sz="4" w:space="0" w:color="auto"/>
            </w:tcBorders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gridSpan w:val="2"/>
            <w:tcBorders>
              <w:bottom w:val="single" w:sz="4" w:space="0" w:color="auto"/>
            </w:tcBorders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4"/>
            <w:tcBorders>
              <w:bottom w:val="single" w:sz="4" w:space="0" w:color="auto"/>
            </w:tcBorders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gridSpan w:val="6"/>
            <w:tcBorders>
              <w:bottom w:val="single" w:sz="4" w:space="0" w:color="auto"/>
            </w:tcBorders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pct"/>
            <w:gridSpan w:val="22"/>
            <w:tcBorders>
              <w:bottom w:val="single" w:sz="4" w:space="0" w:color="auto"/>
            </w:tcBorders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Настоящая оферта является безотзывной и сохраняет силу до окончания срока акцепта.</w:t>
            </w:r>
          </w:p>
        </w:tc>
      </w:tr>
      <w:tr w:rsidR="002E1D85" w:rsidRPr="006F5521" w:rsidTr="002E1D85">
        <w:trPr>
          <w:trHeight w:val="255"/>
        </w:trPr>
        <w:tc>
          <w:tcPr>
            <w:tcW w:w="132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" w:type="pct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3" w:type="pct"/>
            <w:gridSpan w:val="6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" w:type="pct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pct"/>
            <w:gridSpan w:val="8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" w:type="pct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0" w:type="pct"/>
            <w:gridSpan w:val="3"/>
            <w:tcBorders>
              <w:left w:val="nil"/>
              <w:right w:val="nil"/>
            </w:tcBorders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1" w:type="pct"/>
            <w:gridSpan w:val="3"/>
            <w:tcBorders>
              <w:left w:val="nil"/>
              <w:right w:val="nil"/>
            </w:tcBorders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left w:val="nil"/>
              <w:right w:val="nil"/>
            </w:tcBorders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gridSpan w:val="2"/>
            <w:tcBorders>
              <w:left w:val="nil"/>
              <w:right w:val="nil"/>
            </w:tcBorders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left w:val="nil"/>
              <w:right w:val="nil"/>
            </w:tcBorders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1D85" w:rsidRPr="006F5521" w:rsidTr="002E1D85">
        <w:trPr>
          <w:gridAfter w:val="6"/>
          <w:wAfter w:w="620" w:type="pct"/>
          <w:trHeight w:val="255"/>
        </w:trPr>
        <w:tc>
          <w:tcPr>
            <w:tcW w:w="173" w:type="pct"/>
            <w:gridSpan w:val="2"/>
          </w:tcPr>
          <w:p w:rsidR="002E1D85" w:rsidRPr="0090682D" w:rsidRDefault="002E1D85" w:rsidP="0090682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0" w:type="pct"/>
            <w:gridSpan w:val="2"/>
          </w:tcPr>
          <w:p w:rsidR="002E1D85" w:rsidRPr="0090682D" w:rsidRDefault="002E1D85" w:rsidP="0090682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53" w:type="pct"/>
            <w:gridSpan w:val="3"/>
          </w:tcPr>
          <w:p w:rsidR="002E1D85" w:rsidRPr="0090682D" w:rsidRDefault="002E1D85" w:rsidP="0090682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54" w:type="pct"/>
            <w:gridSpan w:val="6"/>
          </w:tcPr>
          <w:p w:rsidR="002E1D85" w:rsidRPr="0090682D" w:rsidRDefault="002E1D85" w:rsidP="0090682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121" w:type="pct"/>
            <w:gridSpan w:val="31"/>
            <w:shd w:val="clear" w:color="auto" w:fill="auto"/>
            <w:noWrap/>
            <w:vAlign w:val="bottom"/>
            <w:hideMark/>
          </w:tcPr>
          <w:p w:rsidR="002E1D85" w:rsidRPr="0090682D" w:rsidRDefault="002E1D85" w:rsidP="0090682D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>Раздел 3. Условия поставки</w:t>
            </w:r>
          </w:p>
        </w:tc>
      </w:tr>
      <w:tr w:rsidR="002E1D85" w:rsidRPr="006F5521" w:rsidTr="002E1D85">
        <w:trPr>
          <w:gridAfter w:val="6"/>
          <w:wAfter w:w="620" w:type="pct"/>
          <w:trHeight w:val="732"/>
        </w:trPr>
        <w:tc>
          <w:tcPr>
            <w:tcW w:w="877" w:type="pct"/>
            <w:gridSpan w:val="8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>1. Базис поставки Товара</w:t>
            </w:r>
          </w:p>
        </w:tc>
        <w:tc>
          <w:tcPr>
            <w:tcW w:w="179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4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gridSpan w:val="6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pct"/>
            <w:gridSpan w:val="22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Франко-пункт назначения. Датой поставки Товара является дата штемпеля станции назначения на железнодорожной накладной, свидетельствующая о прибытии Товара на станцию назначения или дата, указанная в товарно-транспортной накладной, свидетельствующая о приемке Товара грузополучателем.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грузополучателем.</w:t>
            </w:r>
          </w:p>
        </w:tc>
      </w:tr>
      <w:tr w:rsidR="002E1D85" w:rsidRPr="006F5521" w:rsidTr="002E1D85">
        <w:trPr>
          <w:gridAfter w:val="6"/>
          <w:wAfter w:w="620" w:type="pct"/>
          <w:trHeight w:val="405"/>
        </w:trPr>
        <w:tc>
          <w:tcPr>
            <w:tcW w:w="877" w:type="pct"/>
            <w:gridSpan w:val="8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>2. Сроки поставки</w:t>
            </w:r>
          </w:p>
        </w:tc>
        <w:tc>
          <w:tcPr>
            <w:tcW w:w="179" w:type="pct"/>
            <w:gridSpan w:val="2"/>
          </w:tcPr>
          <w:p w:rsidR="002E1D85" w:rsidRPr="0090682D" w:rsidRDefault="002E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gridSpan w:val="2"/>
          </w:tcPr>
          <w:p w:rsidR="002E1D85" w:rsidRPr="0090682D" w:rsidRDefault="002E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4"/>
          </w:tcPr>
          <w:p w:rsidR="002E1D85" w:rsidRPr="0090682D" w:rsidRDefault="002E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gridSpan w:val="6"/>
          </w:tcPr>
          <w:p w:rsidR="002E1D85" w:rsidRPr="0090682D" w:rsidRDefault="002E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pct"/>
            <w:gridSpan w:val="22"/>
            <w:shd w:val="clear" w:color="auto" w:fill="auto"/>
            <w:hideMark/>
          </w:tcPr>
          <w:p w:rsidR="002E1D85" w:rsidRDefault="002E1D85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 xml:space="preserve">Согласно графику поставки Товара. Изменения графика поставки могут согласовываться Сторонами дополнительно  за 20 дней до начала месяца  </w:t>
            </w:r>
            <w:r>
              <w:rPr>
                <w:rFonts w:ascii="Arial" w:hAnsi="Arial" w:cs="Arial"/>
                <w:sz w:val="16"/>
                <w:szCs w:val="16"/>
              </w:rPr>
              <w:t>поставки</w:t>
            </w:r>
            <w:r w:rsidRPr="0090682D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</w:tr>
      <w:tr w:rsidR="002E1D85" w:rsidRPr="006F5521" w:rsidTr="002E1D85">
        <w:trPr>
          <w:gridAfter w:val="6"/>
          <w:wAfter w:w="620" w:type="pct"/>
          <w:trHeight w:val="437"/>
        </w:trPr>
        <w:tc>
          <w:tcPr>
            <w:tcW w:w="877" w:type="pct"/>
            <w:gridSpan w:val="8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>3. Условия о транспортных и прочих расходах</w:t>
            </w:r>
          </w:p>
        </w:tc>
        <w:tc>
          <w:tcPr>
            <w:tcW w:w="179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4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gridSpan w:val="6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pct"/>
            <w:gridSpan w:val="22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Расходы по перевозке, а также прочие расходы включены в цену Товара и возмещению не подлежат.</w:t>
            </w:r>
          </w:p>
        </w:tc>
      </w:tr>
      <w:tr w:rsidR="002E1D85" w:rsidRPr="006F5521" w:rsidTr="002E1D85">
        <w:trPr>
          <w:gridAfter w:val="6"/>
          <w:wAfter w:w="620" w:type="pct"/>
          <w:trHeight w:val="401"/>
        </w:trPr>
        <w:tc>
          <w:tcPr>
            <w:tcW w:w="877" w:type="pct"/>
            <w:gridSpan w:val="8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>4. Транспортировка Товара</w:t>
            </w:r>
          </w:p>
        </w:tc>
        <w:tc>
          <w:tcPr>
            <w:tcW w:w="179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4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gridSpan w:val="6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pct"/>
            <w:gridSpan w:val="22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Транспортировка Товара осуществляется железнодорожным и/или автомобильным  транспортом, в объеме транзитной (вагонной) нормы или кратной транзитной (вагонной) норме, за счет Поставщика.</w:t>
            </w:r>
          </w:p>
        </w:tc>
      </w:tr>
      <w:tr w:rsidR="002E1D85" w:rsidRPr="006F5521" w:rsidTr="002E1D85">
        <w:trPr>
          <w:gridAfter w:val="6"/>
          <w:wAfter w:w="620" w:type="pct"/>
          <w:trHeight w:val="855"/>
        </w:trPr>
        <w:tc>
          <w:tcPr>
            <w:tcW w:w="877" w:type="pct"/>
            <w:gridSpan w:val="8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>5. Условия оплаты</w:t>
            </w:r>
          </w:p>
        </w:tc>
        <w:tc>
          <w:tcPr>
            <w:tcW w:w="179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4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gridSpan w:val="6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pct"/>
            <w:gridSpan w:val="22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0682D">
              <w:rPr>
                <w:rFonts w:ascii="Arial" w:hAnsi="Arial" w:cs="Arial"/>
                <w:sz w:val="16"/>
                <w:szCs w:val="16"/>
              </w:rPr>
              <w:t>В течение 20 банковских дней с даты поступления Товара на станцию назначения и предоставления Поставщиком оригинала счета-фактуры, оригинала или копии ж/</w:t>
            </w:r>
            <w:proofErr w:type="spellStart"/>
            <w:r w:rsidRPr="0090682D">
              <w:rPr>
                <w:rFonts w:ascii="Arial" w:hAnsi="Arial" w:cs="Arial"/>
                <w:sz w:val="16"/>
                <w:szCs w:val="16"/>
              </w:rPr>
              <w:t>д</w:t>
            </w:r>
            <w:proofErr w:type="spellEnd"/>
            <w:r w:rsidRPr="0090682D">
              <w:rPr>
                <w:rFonts w:ascii="Arial" w:hAnsi="Arial" w:cs="Arial"/>
                <w:sz w:val="16"/>
                <w:szCs w:val="16"/>
              </w:rPr>
              <w:t xml:space="preserve"> квитанции на перевозку груза с отметкой станции отправления, подтверждающей отправку Товара со станции отправления, или в течение 20 банковских дней с даты получения Товара грузополучателем и предоставления Поставщиком оригинала счета-фактуры, оригинала или копии товарно-транспортной накладной, свидетельствующей о приемке</w:t>
            </w:r>
            <w:proofErr w:type="gramEnd"/>
            <w:r w:rsidRPr="0090682D">
              <w:rPr>
                <w:rFonts w:ascii="Arial" w:hAnsi="Arial" w:cs="Arial"/>
                <w:sz w:val="16"/>
                <w:szCs w:val="16"/>
              </w:rPr>
              <w:t xml:space="preserve"> Товара грузополучателем. Поставщик обязан предоставить Покупателю счет-фактуру, датированную отчетным месяцем /</w:t>
            </w:r>
            <w:proofErr w:type="gramStart"/>
            <w:r w:rsidRPr="0090682D">
              <w:rPr>
                <w:rFonts w:ascii="Arial" w:hAnsi="Arial" w:cs="Arial"/>
                <w:sz w:val="16"/>
                <w:szCs w:val="16"/>
              </w:rPr>
              <w:t>месяцем</w:t>
            </w:r>
            <w:proofErr w:type="gramEnd"/>
            <w:r w:rsidRPr="0090682D">
              <w:rPr>
                <w:rFonts w:ascii="Arial" w:hAnsi="Arial" w:cs="Arial"/>
                <w:sz w:val="16"/>
                <w:szCs w:val="16"/>
              </w:rPr>
              <w:t xml:space="preserve"> отгрузки/, в срок не позднее 5 дней, считая со дня отгрузки Товара.</w:t>
            </w:r>
          </w:p>
        </w:tc>
      </w:tr>
      <w:tr w:rsidR="002E1D85" w:rsidRPr="006F5521" w:rsidTr="002E1D85">
        <w:trPr>
          <w:gridAfter w:val="6"/>
          <w:wAfter w:w="620" w:type="pct"/>
          <w:trHeight w:val="193"/>
        </w:trPr>
        <w:tc>
          <w:tcPr>
            <w:tcW w:w="877" w:type="pct"/>
            <w:gridSpan w:val="8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>6. Форма расчетов</w:t>
            </w:r>
          </w:p>
        </w:tc>
        <w:tc>
          <w:tcPr>
            <w:tcW w:w="179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4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gridSpan w:val="6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pct"/>
            <w:gridSpan w:val="22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 xml:space="preserve">Перечисление денежных средств на </w:t>
            </w:r>
            <w:proofErr w:type="spellStart"/>
            <w:proofErr w:type="gramStart"/>
            <w:r w:rsidRPr="0090682D">
              <w:rPr>
                <w:rFonts w:ascii="Arial" w:hAnsi="Arial" w:cs="Arial"/>
                <w:sz w:val="16"/>
                <w:szCs w:val="16"/>
              </w:rPr>
              <w:t>р</w:t>
            </w:r>
            <w:proofErr w:type="spellEnd"/>
            <w:proofErr w:type="gramEnd"/>
            <w:r w:rsidRPr="0090682D">
              <w:rPr>
                <w:rFonts w:ascii="Arial" w:hAnsi="Arial" w:cs="Arial"/>
                <w:sz w:val="16"/>
                <w:szCs w:val="16"/>
              </w:rPr>
              <w:t>/с Поставщика.</w:t>
            </w:r>
          </w:p>
        </w:tc>
      </w:tr>
      <w:tr w:rsidR="002E1D85" w:rsidRPr="006F5521" w:rsidTr="002E1D85">
        <w:trPr>
          <w:gridAfter w:val="6"/>
          <w:wAfter w:w="620" w:type="pct"/>
          <w:trHeight w:val="282"/>
        </w:trPr>
        <w:tc>
          <w:tcPr>
            <w:tcW w:w="877" w:type="pct"/>
            <w:gridSpan w:val="8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>7.  Риск случайной гибели, переход права собственности</w:t>
            </w:r>
          </w:p>
        </w:tc>
        <w:tc>
          <w:tcPr>
            <w:tcW w:w="179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4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gridSpan w:val="6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pct"/>
            <w:gridSpan w:val="22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Риск случайной гибели и право собственности на поставляемый Товар переходят от Поставщика к Покупателю в момент приемки Товара Покупателем.</w:t>
            </w:r>
          </w:p>
        </w:tc>
      </w:tr>
      <w:tr w:rsidR="002E1D85" w:rsidRPr="006F5521" w:rsidTr="002E1D85">
        <w:trPr>
          <w:gridAfter w:val="6"/>
          <w:wAfter w:w="620" w:type="pct"/>
          <w:trHeight w:val="1155"/>
        </w:trPr>
        <w:tc>
          <w:tcPr>
            <w:tcW w:w="877" w:type="pct"/>
            <w:gridSpan w:val="8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>8. Документация</w:t>
            </w:r>
          </w:p>
        </w:tc>
        <w:tc>
          <w:tcPr>
            <w:tcW w:w="179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4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gridSpan w:val="6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pct"/>
            <w:gridSpan w:val="22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0682D">
              <w:rPr>
                <w:rFonts w:ascii="Arial" w:hAnsi="Arial" w:cs="Arial"/>
                <w:sz w:val="16"/>
                <w:szCs w:val="16"/>
              </w:rPr>
              <w:t>Поставщик обязан предоставить вместе с Товаром все материалы (инструкции, описания, схемы, чертежи и пр.), необходимые для транспортировки, таможенной очистки, хранения, установки, монтажа, эксплуатации, ремонта, демонтажа, разборки и утилизации Товара, а также сертификаты, свидетельства, акты, паспорта и иные документы, которыми должна сопровождаться поставка подобного рода Товара в соответствии с требованиями Нормативных технических правил.</w:t>
            </w:r>
            <w:proofErr w:type="gramEnd"/>
            <w:r w:rsidRPr="00906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  <w:t xml:space="preserve">Состав, количество, качество и формат документации должен соответствовать требованиям Договора, а также помимо Договора, Нормативных технических правил, требованиям завода-изготовителя, а также требованиям, обычно предъявляемым к документации </w:t>
            </w:r>
            <w:proofErr w:type="gramStart"/>
            <w:r w:rsidRPr="0090682D">
              <w:rPr>
                <w:rFonts w:ascii="Arial" w:hAnsi="Arial" w:cs="Arial"/>
                <w:sz w:val="16"/>
                <w:szCs w:val="16"/>
              </w:rPr>
              <w:t>на</w:t>
            </w:r>
            <w:proofErr w:type="gramEnd"/>
            <w:r w:rsidRPr="0090682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90682D">
              <w:rPr>
                <w:rFonts w:ascii="Arial" w:hAnsi="Arial" w:cs="Arial"/>
                <w:sz w:val="16"/>
                <w:szCs w:val="16"/>
              </w:rPr>
              <w:t>подобного</w:t>
            </w:r>
            <w:proofErr w:type="gramEnd"/>
            <w:r w:rsidRPr="0090682D">
              <w:rPr>
                <w:rFonts w:ascii="Arial" w:hAnsi="Arial" w:cs="Arial"/>
                <w:sz w:val="16"/>
                <w:szCs w:val="16"/>
              </w:rPr>
              <w:t xml:space="preserve"> рода Товара.</w:t>
            </w:r>
          </w:p>
        </w:tc>
      </w:tr>
      <w:tr w:rsidR="002E1D85" w:rsidRPr="006F5521" w:rsidTr="002E1D85">
        <w:trPr>
          <w:gridAfter w:val="6"/>
          <w:wAfter w:w="620" w:type="pct"/>
          <w:trHeight w:val="3675"/>
        </w:trPr>
        <w:tc>
          <w:tcPr>
            <w:tcW w:w="877" w:type="pct"/>
            <w:gridSpan w:val="8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9. Опцион Покупателя</w:t>
            </w:r>
          </w:p>
        </w:tc>
        <w:tc>
          <w:tcPr>
            <w:tcW w:w="179" w:type="pct"/>
            <w:gridSpan w:val="2"/>
          </w:tcPr>
          <w:p w:rsidR="002E1D85" w:rsidRPr="00EB2AE3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gridSpan w:val="2"/>
          </w:tcPr>
          <w:p w:rsidR="002E1D85" w:rsidRPr="00EB2AE3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4"/>
          </w:tcPr>
          <w:p w:rsidR="002E1D85" w:rsidRPr="00EB2AE3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gridSpan w:val="6"/>
          </w:tcPr>
          <w:p w:rsidR="002E1D85" w:rsidRPr="00EB2AE3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pct"/>
            <w:gridSpan w:val="22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EB2AE3">
              <w:rPr>
                <w:rFonts w:ascii="Arial" w:hAnsi="Arial" w:cs="Arial"/>
                <w:sz w:val="16"/>
                <w:szCs w:val="16"/>
              </w:rPr>
              <w:t>Покупатель имеет право изменить количество Товара в пределах согласованного Опциона: 50 % в сторону увеличения/уменьшения от общей стоимости Товара, поставляемого Поставщиком Покупателю в соответствии с настоящим Приложением, но не более 50 % в сторону увеличения/уменьшения от общего количества Товара, поставляемого Поставщиком Покупателю в соответствии с настоящим Приложением. Под Опционом понимается право Покупателя увеличить</w:t>
            </w:r>
            <w:proofErr w:type="gramStart"/>
            <w:r w:rsidRPr="00EB2AE3">
              <w:rPr>
                <w:rFonts w:ascii="Arial" w:hAnsi="Arial" w:cs="Arial"/>
                <w:sz w:val="16"/>
                <w:szCs w:val="16"/>
              </w:rPr>
              <w:t xml:space="preserve"> (+)/</w:t>
            </w:r>
            <w:proofErr w:type="gramEnd"/>
            <w:r w:rsidRPr="00EB2AE3">
              <w:rPr>
                <w:rFonts w:ascii="Arial" w:hAnsi="Arial" w:cs="Arial"/>
                <w:sz w:val="16"/>
                <w:szCs w:val="16"/>
              </w:rPr>
              <w:t>уменьшить (-) количество поставляемого Поставщиком Покупателю в соответствии с настоящим Приложением Товара без изменения цен, указанных в настоящем Приложении</w:t>
            </w:r>
            <w:r w:rsidRPr="00490D05">
              <w:rPr>
                <w:rFonts w:ascii="Arial" w:hAnsi="Arial" w:cs="Arial"/>
                <w:sz w:val="16"/>
                <w:szCs w:val="16"/>
              </w:rPr>
              <w:t>.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  <w:t>Данное условие об опционе Покупателя является безотзывной офертой Поставщика в отношении уменьшения или увеличения количества Товара. Срок действия настоящей оферты заканчивается за 60 дней до начала последнего периода поставки, предусмотренного настоящим Приложением.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  <w:t xml:space="preserve">Заявление Покупателя об использовании опциона является акцептом оферты Поставщика и осуществляется в следующем порядке: 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  <w:t xml:space="preserve">При использовании опциона, Покупатель обязан заблаговременно сообщить об этом Поставщику, направив ему, письменное уведомление об использовании опциона в сторону уменьшения либо заявку на использование опциона в сторону увеличения не менее чем за 60 дней до начала периода поставки. 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  <w:t xml:space="preserve"> уведомлении, прекращаются.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  <w:t xml:space="preserve"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  <w:t>срок поставки; наименование грузополучателя.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  <w:t xml:space="preserve"> отказаться от поставки заявленного Покупателем дополнительного количества Товара по ценам, определенным в настоящем приложении.</w:t>
            </w:r>
          </w:p>
        </w:tc>
      </w:tr>
      <w:tr w:rsidR="002E1D85" w:rsidRPr="006F5521" w:rsidTr="002E1D85">
        <w:trPr>
          <w:gridAfter w:val="6"/>
          <w:wAfter w:w="620" w:type="pct"/>
          <w:trHeight w:val="976"/>
        </w:trPr>
        <w:tc>
          <w:tcPr>
            <w:tcW w:w="877" w:type="pct"/>
            <w:gridSpan w:val="8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>10. Условие о комплектности</w:t>
            </w:r>
          </w:p>
        </w:tc>
        <w:tc>
          <w:tcPr>
            <w:tcW w:w="179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4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gridSpan w:val="6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pct"/>
            <w:gridSpan w:val="22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 xml:space="preserve"> -Товар должен поставляться комплектом.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  <w:t>- Приёмка Товара осуществляется только в отношении комплекта.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  <w:t xml:space="preserve">- Некомплектный Товар, поступивший Покупателю, приёмке не подлежит. Некомплектный Товар может быть либо помещен Покупателем </w:t>
            </w:r>
            <w:proofErr w:type="gramStart"/>
            <w:r w:rsidRPr="0090682D">
              <w:rPr>
                <w:rFonts w:ascii="Arial" w:hAnsi="Arial" w:cs="Arial"/>
                <w:sz w:val="16"/>
                <w:szCs w:val="16"/>
              </w:rPr>
              <w:t>на ответственное хранение в ожидание доставки недостающей части комплекта с отнесением на Продавца фактических расходов за хранение</w:t>
            </w:r>
            <w:proofErr w:type="gramEnd"/>
            <w:r w:rsidRPr="0090682D">
              <w:rPr>
                <w:rFonts w:ascii="Arial" w:hAnsi="Arial" w:cs="Arial"/>
                <w:sz w:val="16"/>
                <w:szCs w:val="16"/>
              </w:rPr>
              <w:t>, либо возвращен Продавцу за его счет. Выбор из указанных двух вариантов действий является правом Покупателя.</w:t>
            </w:r>
          </w:p>
        </w:tc>
      </w:tr>
      <w:tr w:rsidR="002E1D85" w:rsidRPr="006F5521" w:rsidTr="002E1D85">
        <w:trPr>
          <w:gridAfter w:val="6"/>
          <w:wAfter w:w="620" w:type="pct"/>
          <w:trHeight w:val="707"/>
        </w:trPr>
        <w:tc>
          <w:tcPr>
            <w:tcW w:w="877" w:type="pct"/>
            <w:gridSpan w:val="8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>11. Условие о сборке</w:t>
            </w:r>
          </w:p>
        </w:tc>
        <w:tc>
          <w:tcPr>
            <w:tcW w:w="179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4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gridSpan w:val="6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pct"/>
            <w:gridSpan w:val="22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 xml:space="preserve">Товар должен поставляться в собранном виде. Если Товар будет доставлен не в собранном виде, то Покупатель может либо не принять такой Товар и вернуть его Продавцу за </w:t>
            </w:r>
            <w:proofErr w:type="spellStart"/>
            <w:r w:rsidRPr="0090682D">
              <w:rPr>
                <w:rFonts w:ascii="Arial" w:hAnsi="Arial" w:cs="Arial"/>
                <w:sz w:val="16"/>
                <w:szCs w:val="16"/>
              </w:rPr>
              <w:t>счет</w:t>
            </w:r>
            <w:proofErr w:type="gramStart"/>
            <w:r w:rsidRPr="0090682D">
              <w:rPr>
                <w:rFonts w:ascii="Arial" w:hAnsi="Arial" w:cs="Arial"/>
                <w:sz w:val="16"/>
                <w:szCs w:val="16"/>
              </w:rPr>
              <w:t>,л</w:t>
            </w:r>
            <w:proofErr w:type="gramEnd"/>
            <w:r w:rsidRPr="0090682D">
              <w:rPr>
                <w:rFonts w:ascii="Arial" w:hAnsi="Arial" w:cs="Arial"/>
                <w:sz w:val="16"/>
                <w:szCs w:val="16"/>
              </w:rPr>
              <w:t>ибо</w:t>
            </w:r>
            <w:proofErr w:type="spellEnd"/>
            <w:r w:rsidRPr="0090682D">
              <w:rPr>
                <w:rFonts w:ascii="Arial" w:hAnsi="Arial" w:cs="Arial"/>
                <w:sz w:val="16"/>
                <w:szCs w:val="16"/>
              </w:rPr>
              <w:t xml:space="preserve"> принять его под обязательство Поставщика в скорейший срок произвести сборку Товара. Выбор из указанных двух вариантов действий является правом Покупателя. В случае</w:t>
            </w:r>
            <w:proofErr w:type="gramStart"/>
            <w:r w:rsidRPr="0090682D">
              <w:rPr>
                <w:rFonts w:ascii="Arial" w:hAnsi="Arial" w:cs="Arial"/>
                <w:sz w:val="16"/>
                <w:szCs w:val="16"/>
              </w:rPr>
              <w:t>,</w:t>
            </w:r>
            <w:proofErr w:type="gramEnd"/>
            <w:r w:rsidRPr="0090682D">
              <w:rPr>
                <w:rFonts w:ascii="Arial" w:hAnsi="Arial" w:cs="Arial"/>
                <w:sz w:val="16"/>
                <w:szCs w:val="16"/>
              </w:rPr>
              <w:t xml:space="preserve"> если Покупатель воспользуется своим правом принять Товар не в собранном виде, то в период ожидания сборки товар будет помещен Покупателем на ответственное хранение,  с отнесением на Продавца фактических расходов за хранение.</w:t>
            </w:r>
          </w:p>
        </w:tc>
      </w:tr>
      <w:tr w:rsidR="002E1D85" w:rsidRPr="006F5521" w:rsidTr="002E1D85">
        <w:trPr>
          <w:gridAfter w:val="6"/>
          <w:wAfter w:w="620" w:type="pct"/>
          <w:trHeight w:val="235"/>
        </w:trPr>
        <w:tc>
          <w:tcPr>
            <w:tcW w:w="877" w:type="pct"/>
            <w:gridSpan w:val="8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>12. Замена бракованного Товара</w:t>
            </w:r>
          </w:p>
        </w:tc>
        <w:tc>
          <w:tcPr>
            <w:tcW w:w="179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4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gridSpan w:val="6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pct"/>
            <w:gridSpan w:val="22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 xml:space="preserve">Поставщик обязан заменить бракованный Товар в течение 15 календарных дней </w:t>
            </w:r>
            <w:proofErr w:type="gramStart"/>
            <w:r w:rsidRPr="0090682D">
              <w:rPr>
                <w:rFonts w:ascii="Arial" w:hAnsi="Arial" w:cs="Arial"/>
                <w:sz w:val="16"/>
                <w:szCs w:val="16"/>
              </w:rPr>
              <w:t>с даты составления</w:t>
            </w:r>
            <w:proofErr w:type="gramEnd"/>
            <w:r w:rsidRPr="0090682D">
              <w:rPr>
                <w:rFonts w:ascii="Arial" w:hAnsi="Arial" w:cs="Arial"/>
                <w:sz w:val="16"/>
                <w:szCs w:val="16"/>
              </w:rPr>
              <w:t xml:space="preserve"> акта.</w:t>
            </w:r>
          </w:p>
        </w:tc>
      </w:tr>
      <w:tr w:rsidR="002E1D85" w:rsidRPr="006F5521" w:rsidTr="002E1D85">
        <w:trPr>
          <w:gridAfter w:val="6"/>
          <w:wAfter w:w="620" w:type="pct"/>
          <w:trHeight w:val="781"/>
        </w:trPr>
        <w:tc>
          <w:tcPr>
            <w:tcW w:w="877" w:type="pct"/>
            <w:gridSpan w:val="8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>13.Ответственность Сторон</w:t>
            </w:r>
          </w:p>
        </w:tc>
        <w:tc>
          <w:tcPr>
            <w:tcW w:w="179" w:type="pct"/>
            <w:gridSpan w:val="2"/>
          </w:tcPr>
          <w:p w:rsidR="002E1D85" w:rsidRPr="0090682D" w:rsidRDefault="002E1D85" w:rsidP="000338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gridSpan w:val="2"/>
          </w:tcPr>
          <w:p w:rsidR="002E1D85" w:rsidRPr="0090682D" w:rsidRDefault="002E1D85" w:rsidP="000338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4"/>
          </w:tcPr>
          <w:p w:rsidR="002E1D85" w:rsidRPr="0090682D" w:rsidRDefault="002E1D85" w:rsidP="000338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gridSpan w:val="6"/>
          </w:tcPr>
          <w:p w:rsidR="002E1D85" w:rsidRPr="0090682D" w:rsidRDefault="002E1D85" w:rsidP="000338D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pct"/>
            <w:gridSpan w:val="22"/>
            <w:shd w:val="clear" w:color="auto" w:fill="auto"/>
            <w:hideMark/>
          </w:tcPr>
          <w:p w:rsidR="002E1D85" w:rsidRDefault="002E1D85" w:rsidP="000338DE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В случае нарушения сроков поставки Товара, предусмотренных в настоящем Предложении, Поставщик уплачивает Покупателю пеню в размере 0,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90682D">
              <w:rPr>
                <w:rFonts w:ascii="Arial" w:hAnsi="Arial" w:cs="Arial"/>
                <w:sz w:val="16"/>
                <w:szCs w:val="16"/>
              </w:rPr>
              <w:t xml:space="preserve">% от стоимости не поставленного в срок Товара, за каждый день просрочки, но не более чем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90682D">
              <w:rPr>
                <w:rFonts w:ascii="Arial" w:hAnsi="Arial" w:cs="Arial"/>
                <w:sz w:val="16"/>
                <w:szCs w:val="16"/>
              </w:rPr>
              <w:t>0% от стоимости не поставленного в срок Товара.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</w:r>
          </w:p>
        </w:tc>
      </w:tr>
      <w:tr w:rsidR="002E1D85" w:rsidRPr="006F5521" w:rsidTr="002E1D85">
        <w:trPr>
          <w:gridAfter w:val="6"/>
          <w:wAfter w:w="620" w:type="pct"/>
          <w:trHeight w:val="706"/>
        </w:trPr>
        <w:tc>
          <w:tcPr>
            <w:tcW w:w="877" w:type="pct"/>
            <w:gridSpan w:val="8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>14. Расторжение Договора</w:t>
            </w:r>
          </w:p>
        </w:tc>
        <w:tc>
          <w:tcPr>
            <w:tcW w:w="179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4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gridSpan w:val="6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pct"/>
            <w:gridSpan w:val="22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 xml:space="preserve">Покупатель имеет право на одностороннее расторжение договора поставки в следующих случаях: 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  <w:t>- неоднократного нарушения сроков поставки Товара, указанных в настоящем Предложении;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  <w:t>- нарушения сроков замены бракованного Товара, согласованных п. 12 настоящего Предложения, которое Стороны рассматривают как неоднократное нарушение сроков поставки Товара.</w:t>
            </w:r>
          </w:p>
        </w:tc>
      </w:tr>
      <w:tr w:rsidR="002E1D85" w:rsidRPr="006F5521" w:rsidTr="002E1D85">
        <w:trPr>
          <w:gridAfter w:val="6"/>
          <w:wAfter w:w="620" w:type="pct"/>
          <w:trHeight w:val="1437"/>
        </w:trPr>
        <w:tc>
          <w:tcPr>
            <w:tcW w:w="877" w:type="pct"/>
            <w:gridSpan w:val="8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15. Упаковка и маркировка</w:t>
            </w:r>
          </w:p>
        </w:tc>
        <w:tc>
          <w:tcPr>
            <w:tcW w:w="179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4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gridSpan w:val="6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pct"/>
            <w:gridSpan w:val="22"/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Товар должен отгружаться в упаковке, предусматривающей сохранность перевозимого Товара во время транспортировки. Груз должен быть упакован таким образом, чтобы он не мог перемещаться внутри контейнера при изменении его  положения.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  <w:t>Поставщик несет ответственность перед Покупателем за повреждение или порчу груза вследствие ненадлежащей упаковки.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  <w:t xml:space="preserve">Маркировка должна содержать следующие обозначения: </w:t>
            </w:r>
            <w:proofErr w:type="gramStart"/>
            <w:r w:rsidRPr="0090682D">
              <w:rPr>
                <w:rFonts w:ascii="Arial" w:hAnsi="Arial" w:cs="Arial"/>
                <w:sz w:val="16"/>
                <w:szCs w:val="16"/>
              </w:rPr>
              <w:t>Покупатель, № Договора, № места, Количество мест, Вес брутто, Вес нетто, Грузополучатель, Заказчик.</w:t>
            </w:r>
            <w:proofErr w:type="gramEnd"/>
            <w:r w:rsidRPr="0090682D">
              <w:rPr>
                <w:rFonts w:ascii="Arial" w:hAnsi="Arial" w:cs="Arial"/>
                <w:sz w:val="16"/>
                <w:szCs w:val="16"/>
              </w:rPr>
              <w:br/>
            </w:r>
            <w:proofErr w:type="gramStart"/>
            <w:r w:rsidRPr="0090682D">
              <w:rPr>
                <w:rFonts w:ascii="Arial" w:hAnsi="Arial" w:cs="Arial"/>
                <w:sz w:val="16"/>
                <w:szCs w:val="16"/>
              </w:rPr>
              <w:t>Места</w:t>
            </w:r>
            <w:proofErr w:type="gramEnd"/>
            <w:r w:rsidRPr="0090682D">
              <w:rPr>
                <w:rFonts w:ascii="Arial" w:hAnsi="Arial" w:cs="Arial"/>
                <w:sz w:val="16"/>
                <w:szCs w:val="16"/>
              </w:rPr>
              <w:t xml:space="preserve"> требующие специального обращения должны иметь дополнительную маркировку: "Осторожно", "Верх", "Не кантовать"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  <w:t>Поставщик обязан на каждое место составить подробный упаковочный лист.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  <w:t>Поставщик обязан  возместить дополнительные транспортные и складские расходы, возникшие в связи отправкой Товара не по адресу вследствие неполноценной или неправильной маркировки.</w:t>
            </w:r>
          </w:p>
        </w:tc>
      </w:tr>
      <w:tr w:rsidR="002E1D85" w:rsidRPr="006F5521" w:rsidTr="002E1D85">
        <w:trPr>
          <w:gridAfter w:val="6"/>
          <w:wAfter w:w="620" w:type="pct"/>
          <w:trHeight w:val="982"/>
        </w:trPr>
        <w:tc>
          <w:tcPr>
            <w:tcW w:w="877" w:type="pct"/>
            <w:gridSpan w:val="8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>16. Доп. требования к качеству</w:t>
            </w:r>
          </w:p>
        </w:tc>
        <w:tc>
          <w:tcPr>
            <w:tcW w:w="179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gridSpan w:val="2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4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gridSpan w:val="6"/>
          </w:tcPr>
          <w:p w:rsidR="002E1D85" w:rsidRPr="0090682D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pct"/>
            <w:gridSpan w:val="22"/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 xml:space="preserve">Товар должен строго соответствовать </w:t>
            </w:r>
            <w:proofErr w:type="spellStart"/>
            <w:r w:rsidRPr="0090682D">
              <w:rPr>
                <w:rFonts w:ascii="Arial" w:hAnsi="Arial" w:cs="Arial"/>
                <w:sz w:val="16"/>
                <w:szCs w:val="16"/>
              </w:rPr>
              <w:t>ГОСТам</w:t>
            </w:r>
            <w:proofErr w:type="spellEnd"/>
            <w:r w:rsidRPr="0090682D">
              <w:rPr>
                <w:rFonts w:ascii="Arial" w:hAnsi="Arial" w:cs="Arial"/>
                <w:sz w:val="16"/>
                <w:szCs w:val="16"/>
              </w:rPr>
              <w:t>, ТУ и опросным листам.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  <w:t>- В случае</w:t>
            </w:r>
            <w:proofErr w:type="gramStart"/>
            <w:r w:rsidRPr="0090682D">
              <w:rPr>
                <w:rFonts w:ascii="Arial" w:hAnsi="Arial" w:cs="Arial"/>
                <w:sz w:val="16"/>
                <w:szCs w:val="16"/>
              </w:rPr>
              <w:t>,</w:t>
            </w:r>
            <w:proofErr w:type="gramEnd"/>
            <w:r w:rsidRPr="0090682D">
              <w:rPr>
                <w:rFonts w:ascii="Arial" w:hAnsi="Arial" w:cs="Arial"/>
                <w:sz w:val="16"/>
                <w:szCs w:val="16"/>
              </w:rPr>
              <w:t xml:space="preserve"> если Поставщик является производителем Товара в договор может быть включено условие о праве Покупателя до начала производства получить от  Поставщика копию Технических условий на поставляемый Товар и План обеспечения качества производства.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  <w:t>- Покупатель оставляет за собой право участия в проведения предварительного осмотра Товара на территории Поставщика перед поставкой. Осуществление этого права не лишает Покупателя права предъявлять в дальнейшем претензии по качеству и количеству поставляемого Товара.</w:t>
            </w:r>
          </w:p>
        </w:tc>
      </w:tr>
      <w:tr w:rsidR="002E1D85" w:rsidRPr="006F5521" w:rsidTr="002E1D85">
        <w:trPr>
          <w:gridAfter w:val="6"/>
          <w:wAfter w:w="620" w:type="pct"/>
          <w:trHeight w:val="1406"/>
        </w:trPr>
        <w:tc>
          <w:tcPr>
            <w:tcW w:w="877" w:type="pct"/>
            <w:gridSpan w:val="8"/>
            <w:tcBorders>
              <w:bottom w:val="single" w:sz="4" w:space="0" w:color="auto"/>
            </w:tcBorders>
            <w:shd w:val="clear" w:color="auto" w:fill="auto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b/>
                <w:bCs/>
                <w:sz w:val="16"/>
                <w:szCs w:val="16"/>
              </w:rPr>
              <w:t>17. Особые условия</w:t>
            </w:r>
          </w:p>
        </w:tc>
        <w:tc>
          <w:tcPr>
            <w:tcW w:w="179" w:type="pct"/>
            <w:gridSpan w:val="2"/>
            <w:tcBorders>
              <w:bottom w:val="single" w:sz="4" w:space="0" w:color="auto"/>
            </w:tcBorders>
          </w:tcPr>
          <w:p w:rsidR="002E1D85" w:rsidRPr="0090682D" w:rsidRDefault="002E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gridSpan w:val="2"/>
            <w:tcBorders>
              <w:bottom w:val="single" w:sz="4" w:space="0" w:color="auto"/>
            </w:tcBorders>
          </w:tcPr>
          <w:p w:rsidR="002E1D85" w:rsidRPr="0090682D" w:rsidRDefault="002E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pct"/>
            <w:gridSpan w:val="4"/>
            <w:tcBorders>
              <w:bottom w:val="single" w:sz="4" w:space="0" w:color="auto"/>
            </w:tcBorders>
          </w:tcPr>
          <w:p w:rsidR="002E1D85" w:rsidRPr="0090682D" w:rsidRDefault="002E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" w:type="pct"/>
            <w:gridSpan w:val="6"/>
            <w:tcBorders>
              <w:bottom w:val="single" w:sz="4" w:space="0" w:color="auto"/>
            </w:tcBorders>
          </w:tcPr>
          <w:p w:rsidR="002E1D85" w:rsidRPr="0090682D" w:rsidRDefault="002E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2" w:type="pct"/>
            <w:gridSpan w:val="22"/>
            <w:tcBorders>
              <w:bottom w:val="single" w:sz="4" w:space="0" w:color="auto"/>
            </w:tcBorders>
            <w:shd w:val="clear" w:color="auto" w:fill="auto"/>
            <w:hideMark/>
          </w:tcPr>
          <w:p w:rsidR="002E1D85" w:rsidRDefault="002E1D85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Товар поставляется новый, не бывший в употреблении.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  <w:t xml:space="preserve">Дата изготовления Товара  - не ранее </w:t>
            </w:r>
            <w:r>
              <w:rPr>
                <w:rFonts w:ascii="Arial" w:hAnsi="Arial" w:cs="Arial"/>
                <w:sz w:val="16"/>
                <w:szCs w:val="16"/>
              </w:rPr>
              <w:t>__</w:t>
            </w:r>
            <w:r w:rsidRPr="0090682D">
              <w:rPr>
                <w:rFonts w:ascii="Arial" w:hAnsi="Arial" w:cs="Arial"/>
                <w:sz w:val="16"/>
                <w:szCs w:val="16"/>
              </w:rPr>
              <w:t xml:space="preserve"> квартала 20</w:t>
            </w:r>
            <w:r>
              <w:rPr>
                <w:rFonts w:ascii="Arial" w:hAnsi="Arial" w:cs="Arial"/>
                <w:sz w:val="16"/>
                <w:szCs w:val="16"/>
              </w:rPr>
              <w:t>___</w:t>
            </w:r>
            <w:r w:rsidRPr="0090682D">
              <w:rPr>
                <w:rFonts w:ascii="Arial" w:hAnsi="Arial" w:cs="Arial"/>
                <w:sz w:val="16"/>
                <w:szCs w:val="16"/>
              </w:rPr>
              <w:t xml:space="preserve"> г.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  <w:t>Наименование Товара, указываемое в счет</w:t>
            </w:r>
            <w:proofErr w:type="gramStart"/>
            <w:r w:rsidRPr="0090682D">
              <w:rPr>
                <w:rFonts w:ascii="Arial" w:hAnsi="Arial" w:cs="Arial"/>
                <w:sz w:val="16"/>
                <w:szCs w:val="16"/>
              </w:rPr>
              <w:t>е-</w:t>
            </w:r>
            <w:proofErr w:type="gramEnd"/>
            <w:r w:rsidRPr="0090682D">
              <w:rPr>
                <w:rFonts w:ascii="Arial" w:hAnsi="Arial" w:cs="Arial"/>
                <w:sz w:val="16"/>
                <w:szCs w:val="16"/>
              </w:rPr>
              <w:t xml:space="preserve"> фактуре, паспорте и на бирке должно строго соответствовать наименованию Товара данного Приложения.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  <w:t xml:space="preserve">Поставщик обязан направить вместе с Товаром следующие документы: паспорт на каждую единицу Товара, инструкцию по эксплуатации, гарантийные обязательства, сертификат качества, упаковочный лист с указанием полного наименования по договору отгружаемого Товара, комплектовочную ведомость. </w:t>
            </w:r>
            <w:r w:rsidRPr="0090682D">
              <w:rPr>
                <w:rFonts w:ascii="Arial" w:hAnsi="Arial" w:cs="Arial"/>
                <w:sz w:val="16"/>
                <w:szCs w:val="16"/>
              </w:rPr>
              <w:br/>
              <w:t>В случае разногласий по комплектации правильным считать комплектацию предусмотренную спецификациями (опросными листами) (Дополнение №1 к настоящему Приложению).</w:t>
            </w:r>
          </w:p>
        </w:tc>
      </w:tr>
      <w:tr w:rsidR="002E1D85" w:rsidRPr="006F5521" w:rsidTr="002E1D85">
        <w:trPr>
          <w:trHeight w:val="255"/>
        </w:trPr>
        <w:tc>
          <w:tcPr>
            <w:tcW w:w="132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435" w:type="pct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Если применимо</w:t>
            </w:r>
          </w:p>
        </w:tc>
        <w:tc>
          <w:tcPr>
            <w:tcW w:w="22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3" w:type="pct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pct"/>
            <w:gridSpan w:val="8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" w:type="pct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0" w:type="pct"/>
            <w:gridSpan w:val="3"/>
            <w:tcBorders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1" w:type="pct"/>
            <w:gridSpan w:val="3"/>
            <w:tcBorders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gridSpan w:val="2"/>
            <w:tcBorders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1D85" w:rsidRPr="006F5521" w:rsidTr="002E1D85">
        <w:trPr>
          <w:trHeight w:val="255"/>
        </w:trPr>
        <w:tc>
          <w:tcPr>
            <w:tcW w:w="2824" w:type="pct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 xml:space="preserve">            _________________________________________                 _____________________/________________________________/</w:t>
            </w: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1D85" w:rsidRPr="006F5521" w:rsidTr="002E1D85">
        <w:trPr>
          <w:trHeight w:val="255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(должность руководителя)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60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(ФИО)</w:t>
            </w:r>
          </w:p>
        </w:tc>
        <w:tc>
          <w:tcPr>
            <w:tcW w:w="45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1D85" w:rsidRPr="006F5521" w:rsidTr="002E1D85">
        <w:trPr>
          <w:trHeight w:val="255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1D85" w:rsidRPr="006F5521" w:rsidTr="002E1D85">
        <w:trPr>
          <w:trHeight w:val="255"/>
        </w:trPr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D263D2">
            <w:pPr>
              <w:rPr>
                <w:rFonts w:ascii="Arial" w:hAnsi="Arial" w:cs="Arial"/>
                <w:sz w:val="16"/>
                <w:szCs w:val="16"/>
              </w:rPr>
            </w:pPr>
            <w:r w:rsidRPr="0090682D">
              <w:rPr>
                <w:rFonts w:ascii="Arial" w:hAnsi="Arial" w:cs="Arial"/>
                <w:sz w:val="16"/>
                <w:szCs w:val="16"/>
              </w:rPr>
              <w:t>"_____"________________ 20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___</w:t>
            </w:r>
            <w:r w:rsidRPr="0090682D">
              <w:rPr>
                <w:rFonts w:ascii="Arial" w:hAnsi="Arial" w:cs="Arial"/>
                <w:sz w:val="16"/>
                <w:szCs w:val="16"/>
              </w:rPr>
              <w:t>г.</w:t>
            </w:r>
          </w:p>
        </w:tc>
        <w:tc>
          <w:tcPr>
            <w:tcW w:w="4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1D85" w:rsidRPr="006F5521" w:rsidRDefault="002E1D85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517C7" w:rsidRPr="000239FF" w:rsidRDefault="00B517C7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991481" w:rsidRPr="000239FF" w:rsidRDefault="0090682D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r w:rsidRPr="0090682D">
        <w:rPr>
          <w:rFonts w:ascii="Arial" w:hAnsi="Arial" w:cs="Arial"/>
        </w:rPr>
        <w:t>Приложения (при наличии):</w:t>
      </w:r>
    </w:p>
    <w:p w:rsidR="00991481" w:rsidRPr="000239FF" w:rsidRDefault="00991481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BC0633" w:rsidRPr="000239FF" w:rsidRDefault="0090682D" w:rsidP="00BC0633">
      <w:pPr>
        <w:rPr>
          <w:rFonts w:ascii="Arial" w:hAnsi="Arial" w:cs="Arial"/>
        </w:rPr>
      </w:pPr>
      <w:r w:rsidRPr="0090682D">
        <w:rPr>
          <w:rFonts w:ascii="Arial" w:hAnsi="Arial" w:cs="Arial"/>
        </w:rPr>
        <w:t>____________________________</w:t>
      </w:r>
    </w:p>
    <w:p w:rsidR="00BC0633" w:rsidRPr="000239FF" w:rsidRDefault="0090682D" w:rsidP="00BC0633">
      <w:pPr>
        <w:rPr>
          <w:rFonts w:ascii="Arial" w:hAnsi="Arial" w:cs="Arial"/>
          <w:i/>
          <w:sz w:val="16"/>
          <w:szCs w:val="16"/>
        </w:rPr>
      </w:pPr>
      <w:r w:rsidRPr="0090682D">
        <w:rPr>
          <w:rFonts w:ascii="Arial" w:hAnsi="Arial" w:cs="Arial"/>
          <w:i/>
          <w:sz w:val="16"/>
          <w:szCs w:val="16"/>
        </w:rPr>
        <w:t>(подпись)</w:t>
      </w:r>
    </w:p>
    <w:p w:rsidR="00BC0633" w:rsidRPr="000239FF" w:rsidRDefault="0090682D" w:rsidP="00BC0633">
      <w:pPr>
        <w:rPr>
          <w:rFonts w:ascii="Arial" w:hAnsi="Arial" w:cs="Arial"/>
        </w:rPr>
      </w:pPr>
      <w:r w:rsidRPr="0090682D">
        <w:rPr>
          <w:rFonts w:ascii="Arial" w:hAnsi="Arial" w:cs="Arial"/>
        </w:rPr>
        <w:t xml:space="preserve">__________ </w:t>
      </w:r>
      <w:r w:rsidRPr="0090682D">
        <w:rPr>
          <w:rFonts w:ascii="Arial" w:hAnsi="Arial" w:cs="Arial"/>
          <w:sz w:val="16"/>
          <w:szCs w:val="16"/>
        </w:rPr>
        <w:t>&lt;</w:t>
      </w:r>
      <w:r w:rsidRPr="0090682D">
        <w:rPr>
          <w:rFonts w:ascii="Arial" w:hAnsi="Arial" w:cs="Arial"/>
          <w:i/>
          <w:sz w:val="16"/>
          <w:szCs w:val="16"/>
        </w:rPr>
        <w:t>указать должность подписавшего лица</w:t>
      </w:r>
      <w:r w:rsidRPr="0090682D">
        <w:rPr>
          <w:rFonts w:ascii="Arial" w:hAnsi="Arial" w:cs="Arial"/>
          <w:sz w:val="16"/>
          <w:szCs w:val="16"/>
        </w:rPr>
        <w:t>&gt;</w:t>
      </w:r>
    </w:p>
    <w:p w:rsidR="00BC0633" w:rsidRPr="000239FF" w:rsidRDefault="0090682D" w:rsidP="00BC0633">
      <w:pPr>
        <w:rPr>
          <w:rFonts w:ascii="Arial" w:hAnsi="Arial" w:cs="Arial"/>
        </w:rPr>
      </w:pPr>
      <w:r w:rsidRPr="0090682D">
        <w:rPr>
          <w:rFonts w:ascii="Arial" w:hAnsi="Arial" w:cs="Arial"/>
        </w:rPr>
        <w:t xml:space="preserve">__________ </w:t>
      </w:r>
      <w:r w:rsidRPr="0090682D">
        <w:rPr>
          <w:rFonts w:ascii="Arial" w:hAnsi="Arial" w:cs="Arial"/>
          <w:sz w:val="16"/>
          <w:szCs w:val="16"/>
        </w:rPr>
        <w:t>&lt;</w:t>
      </w:r>
      <w:r w:rsidRPr="0090682D">
        <w:rPr>
          <w:rFonts w:ascii="Arial" w:hAnsi="Arial" w:cs="Arial"/>
          <w:i/>
          <w:sz w:val="16"/>
          <w:szCs w:val="16"/>
        </w:rPr>
        <w:t>указать ФИО подписавшего лица</w:t>
      </w:r>
      <w:r w:rsidRPr="0090682D">
        <w:rPr>
          <w:rFonts w:ascii="Arial" w:hAnsi="Arial" w:cs="Arial"/>
          <w:sz w:val="16"/>
          <w:szCs w:val="16"/>
        </w:rPr>
        <w:t>&gt;</w:t>
      </w:r>
    </w:p>
    <w:p w:rsidR="00BC0633" w:rsidRPr="000239FF" w:rsidRDefault="0090682D" w:rsidP="00BC0633">
      <w:pPr>
        <w:rPr>
          <w:rFonts w:ascii="Arial" w:hAnsi="Arial" w:cs="Arial"/>
        </w:rPr>
      </w:pPr>
      <w:r w:rsidRPr="0090682D">
        <w:rPr>
          <w:rFonts w:ascii="Arial" w:hAnsi="Arial" w:cs="Arial"/>
        </w:rPr>
        <w:t xml:space="preserve">__________ </w:t>
      </w:r>
      <w:r w:rsidRPr="0090682D">
        <w:rPr>
          <w:rFonts w:ascii="Arial" w:hAnsi="Arial" w:cs="Arial"/>
          <w:sz w:val="16"/>
          <w:szCs w:val="16"/>
        </w:rPr>
        <w:t>&lt;</w:t>
      </w:r>
      <w:r w:rsidRPr="0090682D">
        <w:rPr>
          <w:rFonts w:ascii="Arial" w:hAnsi="Arial" w:cs="Arial"/>
          <w:i/>
          <w:sz w:val="16"/>
          <w:szCs w:val="16"/>
        </w:rPr>
        <w:t xml:space="preserve">указать наименование </w:t>
      </w:r>
      <w:r w:rsidR="002D0BBE">
        <w:rPr>
          <w:rFonts w:ascii="Arial" w:hAnsi="Arial" w:cs="Arial"/>
          <w:i/>
          <w:sz w:val="16"/>
          <w:szCs w:val="16"/>
        </w:rPr>
        <w:t>участника</w:t>
      </w:r>
      <w:r w:rsidRPr="0090682D">
        <w:rPr>
          <w:rFonts w:ascii="Arial" w:hAnsi="Arial" w:cs="Arial"/>
          <w:i/>
          <w:sz w:val="16"/>
          <w:szCs w:val="16"/>
        </w:rPr>
        <w:t xml:space="preserve"> конкурса</w:t>
      </w:r>
      <w:r w:rsidRPr="0090682D">
        <w:rPr>
          <w:rFonts w:ascii="Arial" w:hAnsi="Arial" w:cs="Arial"/>
          <w:sz w:val="16"/>
          <w:szCs w:val="16"/>
        </w:rPr>
        <w:t>&gt;</w:t>
      </w:r>
      <w:r w:rsidRPr="0090682D">
        <w:rPr>
          <w:rFonts w:ascii="Arial" w:hAnsi="Arial" w:cs="Arial"/>
        </w:rPr>
        <w:t xml:space="preserve"> </w:t>
      </w:r>
    </w:p>
    <w:p w:rsidR="0068204A" w:rsidRPr="000239FF" w:rsidRDefault="0068204A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68204A" w:rsidRPr="000239FF" w:rsidRDefault="0090682D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r w:rsidRPr="0090682D">
        <w:rPr>
          <w:rFonts w:ascii="Arial" w:hAnsi="Arial" w:cs="Arial"/>
        </w:rPr>
        <w:t>М.П.</w:t>
      </w:r>
    </w:p>
    <w:p w:rsidR="0061609A" w:rsidRPr="000239FF" w:rsidRDefault="0061609A" w:rsidP="0061609A">
      <w:pPr>
        <w:jc w:val="right"/>
        <w:rPr>
          <w:rFonts w:ascii="Arial" w:hAnsi="Arial" w:cs="Arial"/>
        </w:rPr>
      </w:pPr>
    </w:p>
    <w:p w:rsidR="0090682D" w:rsidRDefault="0090682D" w:rsidP="0090682D">
      <w:pPr>
        <w:jc w:val="right"/>
        <w:rPr>
          <w:rFonts w:ascii="Arial" w:hAnsi="Arial" w:cs="Arial"/>
          <w:b/>
        </w:rPr>
      </w:pPr>
      <w:r w:rsidRPr="0090682D">
        <w:rPr>
          <w:rFonts w:ascii="Arial" w:hAnsi="Arial" w:cs="Arial"/>
        </w:rPr>
        <w:t xml:space="preserve"> </w:t>
      </w:r>
    </w:p>
    <w:p w:rsidR="0090682D" w:rsidRPr="0090682D" w:rsidRDefault="0090682D" w:rsidP="0090682D">
      <w:pPr>
        <w:tabs>
          <w:tab w:val="num" w:pos="0"/>
          <w:tab w:val="left" w:pos="851"/>
          <w:tab w:val="num" w:pos="1287"/>
        </w:tabs>
        <w:spacing w:before="120"/>
        <w:jc w:val="center"/>
        <w:rPr>
          <w:rFonts w:ascii="Arial" w:hAnsi="Arial" w:cs="Arial"/>
          <w:b/>
        </w:rPr>
      </w:pPr>
      <w:r w:rsidRPr="0090682D">
        <w:rPr>
          <w:rFonts w:ascii="Arial" w:hAnsi="Arial" w:cs="Arial"/>
          <w:b/>
        </w:rPr>
        <w:t xml:space="preserve">Инструкция по заполнению </w:t>
      </w:r>
    </w:p>
    <w:p w:rsidR="0090682D" w:rsidRPr="0090682D" w:rsidRDefault="0090682D" w:rsidP="0090682D">
      <w:pPr>
        <w:tabs>
          <w:tab w:val="num" w:pos="0"/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</w:rPr>
      </w:pPr>
    </w:p>
    <w:p w:rsidR="0090682D" w:rsidRPr="0090682D" w:rsidRDefault="002D0BBE" w:rsidP="0090682D">
      <w:pPr>
        <w:numPr>
          <w:ilvl w:val="0"/>
          <w:numId w:val="28"/>
        </w:num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90682D" w:rsidRPr="0090682D">
        <w:rPr>
          <w:rFonts w:ascii="Arial" w:hAnsi="Arial" w:cs="Arial"/>
        </w:rPr>
        <w:t xml:space="preserve"> конкурса заполня</w:t>
      </w:r>
      <w:r w:rsidR="00F96FFF">
        <w:rPr>
          <w:rFonts w:ascii="Arial" w:hAnsi="Arial" w:cs="Arial"/>
        </w:rPr>
        <w:t>е</w:t>
      </w:r>
      <w:r w:rsidR="0090682D" w:rsidRPr="0090682D">
        <w:rPr>
          <w:rFonts w:ascii="Arial" w:hAnsi="Arial" w:cs="Arial"/>
        </w:rPr>
        <w:t>т строки формы № 2 строго в соответствии с требованиями Технической, Коммерческой части Приглашения, а также условиями прилагаемого проекта договора.</w:t>
      </w:r>
    </w:p>
    <w:p w:rsidR="0090682D" w:rsidRPr="0090682D" w:rsidRDefault="0090682D" w:rsidP="0090682D">
      <w:pPr>
        <w:numPr>
          <w:ilvl w:val="0"/>
          <w:numId w:val="28"/>
        </w:num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r w:rsidRPr="0090682D">
        <w:rPr>
          <w:rFonts w:ascii="Arial" w:hAnsi="Arial" w:cs="Arial"/>
        </w:rPr>
        <w:t xml:space="preserve">Текст, содержащийся в строках, при заполнении </w:t>
      </w:r>
      <w:r w:rsidR="002D0BBE">
        <w:rPr>
          <w:rFonts w:ascii="Arial" w:hAnsi="Arial" w:cs="Arial"/>
        </w:rPr>
        <w:t>участником</w:t>
      </w:r>
      <w:r w:rsidRPr="0090682D">
        <w:rPr>
          <w:rFonts w:ascii="Arial" w:hAnsi="Arial" w:cs="Arial"/>
        </w:rPr>
        <w:t xml:space="preserve"> изменению не подлежит и представляет собой условия, на которых Заказчик готов осуществлять закупку Товара. В случае наличия пробелов по тексту они заполняются </w:t>
      </w:r>
      <w:r w:rsidR="002D0BBE">
        <w:rPr>
          <w:rFonts w:ascii="Arial" w:hAnsi="Arial" w:cs="Arial"/>
        </w:rPr>
        <w:t>участником</w:t>
      </w:r>
      <w:r w:rsidRPr="0090682D">
        <w:rPr>
          <w:rFonts w:ascii="Arial" w:hAnsi="Arial" w:cs="Arial"/>
        </w:rPr>
        <w:t xml:space="preserve"> с учетом условий осуществления закупки, установленных Приглашением </w:t>
      </w:r>
      <w:r w:rsidR="002D0BBE">
        <w:rPr>
          <w:rFonts w:ascii="Arial" w:hAnsi="Arial" w:cs="Arial"/>
        </w:rPr>
        <w:t>принять участие в конкурсе</w:t>
      </w:r>
      <w:r w:rsidRPr="0090682D">
        <w:rPr>
          <w:rFonts w:ascii="Arial" w:hAnsi="Arial" w:cs="Arial"/>
        </w:rPr>
        <w:t xml:space="preserve"> и приложений к не</w:t>
      </w:r>
      <w:r w:rsidR="002D0BBE">
        <w:rPr>
          <w:rFonts w:ascii="Arial" w:hAnsi="Arial" w:cs="Arial"/>
        </w:rPr>
        <w:t>му</w:t>
      </w:r>
      <w:r w:rsidRPr="0090682D">
        <w:rPr>
          <w:rFonts w:ascii="Arial" w:hAnsi="Arial" w:cs="Arial"/>
        </w:rPr>
        <w:t>.</w:t>
      </w:r>
    </w:p>
    <w:sectPr w:rsidR="0090682D" w:rsidRPr="0090682D" w:rsidSect="000239FF">
      <w:footerReference w:type="default" r:id="rId7"/>
      <w:pgSz w:w="16838" w:h="11906" w:orient="landscape" w:code="9"/>
      <w:pgMar w:top="1134" w:right="1134" w:bottom="1134" w:left="426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A23" w:rsidRDefault="00DE7A23">
      <w:r>
        <w:separator/>
      </w:r>
    </w:p>
  </w:endnote>
  <w:endnote w:type="continuationSeparator" w:id="0">
    <w:p w:rsidR="00DE7A23" w:rsidRDefault="00DE7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валют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073" w:rsidRDefault="00654073" w:rsidP="00312293">
    <w:pPr>
      <w:pStyle w:val="ae"/>
      <w:jc w:val="right"/>
    </w:pPr>
    <w:r>
      <w:t xml:space="preserve">стр. </w:t>
    </w:r>
    <w:r w:rsidR="002D2D41">
      <w:fldChar w:fldCharType="begin"/>
    </w:r>
    <w:r w:rsidR="00ED4E15">
      <w:instrText xml:space="preserve"> PAGE </w:instrText>
    </w:r>
    <w:r w:rsidR="002D2D41">
      <w:fldChar w:fldCharType="separate"/>
    </w:r>
    <w:r w:rsidR="00BC3D4E">
      <w:rPr>
        <w:noProof/>
      </w:rPr>
      <w:t>5</w:t>
    </w:r>
    <w:r w:rsidR="002D2D41">
      <w:rPr>
        <w:noProof/>
      </w:rPr>
      <w:fldChar w:fldCharType="end"/>
    </w:r>
    <w:r>
      <w:t xml:space="preserve"> из </w:t>
    </w:r>
    <w:r w:rsidR="002D2D41">
      <w:fldChar w:fldCharType="begin"/>
    </w:r>
    <w:r w:rsidR="002E1D85">
      <w:instrText xml:space="preserve"> NUMPAGES </w:instrText>
    </w:r>
    <w:r w:rsidR="002D2D41">
      <w:fldChar w:fldCharType="separate"/>
    </w:r>
    <w:r w:rsidR="00BC3D4E">
      <w:rPr>
        <w:noProof/>
      </w:rPr>
      <w:t>5</w:t>
    </w:r>
    <w:r w:rsidR="002D2D41"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A23" w:rsidRDefault="00DE7A23">
      <w:r>
        <w:separator/>
      </w:r>
    </w:p>
  </w:footnote>
  <w:footnote w:type="continuationSeparator" w:id="0">
    <w:p w:rsidR="00DE7A23" w:rsidRDefault="00DE7A23">
      <w:r>
        <w:continuationSeparator/>
      </w:r>
    </w:p>
  </w:footnote>
  <w:footnote w:id="1">
    <w:p w:rsidR="0090682D" w:rsidRPr="0090682D" w:rsidRDefault="00654073" w:rsidP="0090682D">
      <w:pPr>
        <w:pStyle w:val="aff2"/>
        <w:jc w:val="both"/>
        <w:rPr>
          <w:rFonts w:ascii="Arial" w:hAnsi="Arial" w:cs="Arial"/>
          <w:sz w:val="18"/>
          <w:szCs w:val="18"/>
        </w:rPr>
      </w:pPr>
      <w:r>
        <w:rPr>
          <w:rStyle w:val="affa"/>
        </w:rPr>
        <w:footnoteRef/>
      </w:r>
      <w:r>
        <w:t xml:space="preserve"> </w:t>
      </w:r>
      <w:r w:rsidR="0090682D" w:rsidRPr="0090682D">
        <w:rPr>
          <w:rFonts w:ascii="Arial" w:hAnsi="Arial" w:cs="Arial"/>
          <w:sz w:val="18"/>
          <w:szCs w:val="18"/>
        </w:rPr>
        <w:t xml:space="preserve">Для заполнения </w:t>
      </w:r>
      <w:r w:rsidR="002D0BBE">
        <w:rPr>
          <w:rFonts w:ascii="Arial" w:hAnsi="Arial" w:cs="Arial"/>
          <w:sz w:val="18"/>
          <w:szCs w:val="18"/>
        </w:rPr>
        <w:t>участником</w:t>
      </w:r>
      <w:r w:rsidR="0090682D" w:rsidRPr="0090682D">
        <w:rPr>
          <w:rFonts w:ascii="Arial" w:hAnsi="Arial" w:cs="Arial"/>
          <w:sz w:val="18"/>
          <w:szCs w:val="18"/>
        </w:rPr>
        <w:t xml:space="preserve"> предусмотрены две формы предоставления Продукции: в случае проведения закупки товара и в случае проведения закупки работ, услуг. </w:t>
      </w:r>
      <w:r>
        <w:rPr>
          <w:rFonts w:ascii="Arial" w:hAnsi="Arial" w:cs="Arial"/>
          <w:sz w:val="18"/>
          <w:szCs w:val="18"/>
        </w:rPr>
        <w:t xml:space="preserve">Приглашением </w:t>
      </w:r>
      <w:r w:rsidR="0090682D" w:rsidRPr="0090682D">
        <w:rPr>
          <w:rFonts w:ascii="Arial" w:hAnsi="Arial" w:cs="Arial"/>
          <w:sz w:val="18"/>
          <w:szCs w:val="18"/>
        </w:rPr>
        <w:t xml:space="preserve">может быть предусмотрено требование о приложении к данной форме спецификации на Товар, сметы (калькуляции) выполнения работ, оказания услуг. При необходимости предложенные формы при </w:t>
      </w:r>
      <w:r>
        <w:rPr>
          <w:rFonts w:ascii="Arial" w:hAnsi="Arial" w:cs="Arial"/>
          <w:sz w:val="18"/>
          <w:szCs w:val="18"/>
        </w:rPr>
        <w:t xml:space="preserve">объявлении </w:t>
      </w:r>
      <w:r w:rsidR="0090682D" w:rsidRPr="0090682D">
        <w:rPr>
          <w:rFonts w:ascii="Arial" w:hAnsi="Arial" w:cs="Arial"/>
          <w:sz w:val="18"/>
          <w:szCs w:val="18"/>
        </w:rPr>
        <w:t>конкретно</w:t>
      </w:r>
      <w:r>
        <w:rPr>
          <w:rFonts w:ascii="Arial" w:hAnsi="Arial" w:cs="Arial"/>
          <w:sz w:val="18"/>
          <w:szCs w:val="18"/>
        </w:rPr>
        <w:t>го</w:t>
      </w:r>
      <w:r w:rsidR="0090682D" w:rsidRPr="0090682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Приглашения</w:t>
      </w:r>
      <w:r w:rsidR="0090682D" w:rsidRPr="0090682D">
        <w:rPr>
          <w:rFonts w:ascii="Arial" w:hAnsi="Arial" w:cs="Arial"/>
          <w:sz w:val="18"/>
          <w:szCs w:val="18"/>
        </w:rPr>
        <w:t xml:space="preserve"> могут быть дополнены по</w:t>
      </w:r>
      <w:r w:rsidR="00BC3D4E">
        <w:rPr>
          <w:rFonts w:ascii="Arial" w:hAnsi="Arial" w:cs="Arial"/>
          <w:sz w:val="18"/>
          <w:szCs w:val="18"/>
        </w:rPr>
        <w:t xml:space="preserve"> инициативе Заказчика</w:t>
      </w:r>
      <w:r w:rsidR="0090682D" w:rsidRPr="0090682D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7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9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1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6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2"/>
  </w:num>
  <w:num w:numId="3">
    <w:abstractNumId w:val="14"/>
  </w:num>
  <w:num w:numId="4">
    <w:abstractNumId w:val="19"/>
  </w:num>
  <w:num w:numId="5">
    <w:abstractNumId w:val="18"/>
  </w:num>
  <w:num w:numId="6">
    <w:abstractNumId w:val="10"/>
  </w:num>
  <w:num w:numId="7">
    <w:abstractNumId w:val="9"/>
  </w:num>
  <w:num w:numId="8">
    <w:abstractNumId w:val="3"/>
  </w:num>
  <w:num w:numId="9">
    <w:abstractNumId w:val="20"/>
  </w:num>
  <w:num w:numId="10">
    <w:abstractNumId w:val="23"/>
  </w:num>
  <w:num w:numId="11">
    <w:abstractNumId w:val="11"/>
  </w:num>
  <w:num w:numId="12">
    <w:abstractNumId w:val="25"/>
  </w:num>
  <w:num w:numId="13">
    <w:abstractNumId w:val="27"/>
  </w:num>
  <w:num w:numId="14">
    <w:abstractNumId w:val="13"/>
  </w:num>
  <w:num w:numId="15">
    <w:abstractNumId w:val="5"/>
  </w:num>
  <w:num w:numId="16">
    <w:abstractNumId w:val="16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6"/>
  </w:num>
  <w:num w:numId="22">
    <w:abstractNumId w:val="6"/>
  </w:num>
  <w:num w:numId="23">
    <w:abstractNumId w:val="21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7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 w:numId="28">
    <w:abstractNumId w:val="24"/>
  </w:num>
  <w:num w:numId="29">
    <w:abstractNumId w:val="1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851"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533B4F"/>
    <w:rsid w:val="0000596A"/>
    <w:rsid w:val="00005D7D"/>
    <w:rsid w:val="0000603C"/>
    <w:rsid w:val="000064E0"/>
    <w:rsid w:val="00007AC6"/>
    <w:rsid w:val="00011561"/>
    <w:rsid w:val="000131A0"/>
    <w:rsid w:val="0001412E"/>
    <w:rsid w:val="00014D6B"/>
    <w:rsid w:val="00014E34"/>
    <w:rsid w:val="00016984"/>
    <w:rsid w:val="00017911"/>
    <w:rsid w:val="000221E6"/>
    <w:rsid w:val="00022A50"/>
    <w:rsid w:val="00023952"/>
    <w:rsid w:val="000239FF"/>
    <w:rsid w:val="000244CE"/>
    <w:rsid w:val="0002469B"/>
    <w:rsid w:val="00030E5E"/>
    <w:rsid w:val="00031E32"/>
    <w:rsid w:val="000326F9"/>
    <w:rsid w:val="000338DE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1F6C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2ADC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7FA"/>
    <w:rsid w:val="000A4387"/>
    <w:rsid w:val="000A4CA4"/>
    <w:rsid w:val="000A5AD6"/>
    <w:rsid w:val="000A7B1D"/>
    <w:rsid w:val="000B038F"/>
    <w:rsid w:val="000B2A6E"/>
    <w:rsid w:val="000B45D9"/>
    <w:rsid w:val="000B54D9"/>
    <w:rsid w:val="000B69BC"/>
    <w:rsid w:val="000C2215"/>
    <w:rsid w:val="000C283F"/>
    <w:rsid w:val="000C35F6"/>
    <w:rsid w:val="000C509D"/>
    <w:rsid w:val="000C5925"/>
    <w:rsid w:val="000C6953"/>
    <w:rsid w:val="000C7C48"/>
    <w:rsid w:val="000D0F55"/>
    <w:rsid w:val="000D5521"/>
    <w:rsid w:val="000D57C6"/>
    <w:rsid w:val="000D60F4"/>
    <w:rsid w:val="000D7002"/>
    <w:rsid w:val="000D7DF6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3022"/>
    <w:rsid w:val="0011455A"/>
    <w:rsid w:val="00117992"/>
    <w:rsid w:val="00122256"/>
    <w:rsid w:val="00124C9B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1B4B"/>
    <w:rsid w:val="00141DE5"/>
    <w:rsid w:val="0015230B"/>
    <w:rsid w:val="00153BA6"/>
    <w:rsid w:val="00155DBB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D12"/>
    <w:rsid w:val="00181A94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C3208"/>
    <w:rsid w:val="001C6A41"/>
    <w:rsid w:val="001C6A84"/>
    <w:rsid w:val="001C6D8C"/>
    <w:rsid w:val="001D0B8F"/>
    <w:rsid w:val="001D1913"/>
    <w:rsid w:val="001D3BE7"/>
    <w:rsid w:val="001D4668"/>
    <w:rsid w:val="001D56F7"/>
    <w:rsid w:val="001D6297"/>
    <w:rsid w:val="001D7DCB"/>
    <w:rsid w:val="001E1F5B"/>
    <w:rsid w:val="001E25A5"/>
    <w:rsid w:val="001E306B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31BE1"/>
    <w:rsid w:val="002333C0"/>
    <w:rsid w:val="002357C5"/>
    <w:rsid w:val="002369D3"/>
    <w:rsid w:val="00240855"/>
    <w:rsid w:val="00240E44"/>
    <w:rsid w:val="00241498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0BBE"/>
    <w:rsid w:val="002D1E5C"/>
    <w:rsid w:val="002D2D41"/>
    <w:rsid w:val="002D300D"/>
    <w:rsid w:val="002D3E2F"/>
    <w:rsid w:val="002D4FD4"/>
    <w:rsid w:val="002D61A0"/>
    <w:rsid w:val="002D7B7E"/>
    <w:rsid w:val="002E052E"/>
    <w:rsid w:val="002E0B52"/>
    <w:rsid w:val="002E18BE"/>
    <w:rsid w:val="002E19DE"/>
    <w:rsid w:val="002E1D85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0D76"/>
    <w:rsid w:val="00302EAA"/>
    <w:rsid w:val="0030390A"/>
    <w:rsid w:val="0030484E"/>
    <w:rsid w:val="00304874"/>
    <w:rsid w:val="00304A5F"/>
    <w:rsid w:val="00305CC7"/>
    <w:rsid w:val="0030755A"/>
    <w:rsid w:val="00310C06"/>
    <w:rsid w:val="00311481"/>
    <w:rsid w:val="0031182A"/>
    <w:rsid w:val="00312293"/>
    <w:rsid w:val="0031508B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AB3"/>
    <w:rsid w:val="00346207"/>
    <w:rsid w:val="00347902"/>
    <w:rsid w:val="00354C9B"/>
    <w:rsid w:val="003558E4"/>
    <w:rsid w:val="00360B92"/>
    <w:rsid w:val="003614A9"/>
    <w:rsid w:val="003614B5"/>
    <w:rsid w:val="00363FC6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A52A1"/>
    <w:rsid w:val="003A7205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1D84"/>
    <w:rsid w:val="004221BC"/>
    <w:rsid w:val="00422A0B"/>
    <w:rsid w:val="0042395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0D05"/>
    <w:rsid w:val="00491D49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1B1F"/>
    <w:rsid w:val="004A43DE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55CF"/>
    <w:rsid w:val="004F6764"/>
    <w:rsid w:val="004F79E0"/>
    <w:rsid w:val="00500A1D"/>
    <w:rsid w:val="0050204C"/>
    <w:rsid w:val="00502D42"/>
    <w:rsid w:val="0050476E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A4A"/>
    <w:rsid w:val="0052065F"/>
    <w:rsid w:val="00522AF8"/>
    <w:rsid w:val="00524B9D"/>
    <w:rsid w:val="005267EC"/>
    <w:rsid w:val="005307D0"/>
    <w:rsid w:val="00531212"/>
    <w:rsid w:val="00533B4F"/>
    <w:rsid w:val="00534666"/>
    <w:rsid w:val="005473A7"/>
    <w:rsid w:val="005503C8"/>
    <w:rsid w:val="00552380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4E44"/>
    <w:rsid w:val="005871C9"/>
    <w:rsid w:val="00587854"/>
    <w:rsid w:val="00587F95"/>
    <w:rsid w:val="00590CDA"/>
    <w:rsid w:val="0059169C"/>
    <w:rsid w:val="00592A68"/>
    <w:rsid w:val="00594983"/>
    <w:rsid w:val="00594F85"/>
    <w:rsid w:val="005960BB"/>
    <w:rsid w:val="00596F45"/>
    <w:rsid w:val="005A0559"/>
    <w:rsid w:val="005A136C"/>
    <w:rsid w:val="005A393D"/>
    <w:rsid w:val="005A5580"/>
    <w:rsid w:val="005B0D30"/>
    <w:rsid w:val="005B1550"/>
    <w:rsid w:val="005B2BDC"/>
    <w:rsid w:val="005B5AFF"/>
    <w:rsid w:val="005B622C"/>
    <w:rsid w:val="005B64D6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09A"/>
    <w:rsid w:val="0061647E"/>
    <w:rsid w:val="00617AA6"/>
    <w:rsid w:val="0062049B"/>
    <w:rsid w:val="00620DAB"/>
    <w:rsid w:val="00625679"/>
    <w:rsid w:val="00627209"/>
    <w:rsid w:val="00631995"/>
    <w:rsid w:val="00635B64"/>
    <w:rsid w:val="006362E6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4073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04A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DB4"/>
    <w:rsid w:val="006A08EB"/>
    <w:rsid w:val="006A5E1C"/>
    <w:rsid w:val="006A64A5"/>
    <w:rsid w:val="006A7009"/>
    <w:rsid w:val="006C0668"/>
    <w:rsid w:val="006C0A62"/>
    <w:rsid w:val="006C36C3"/>
    <w:rsid w:val="006C41DC"/>
    <w:rsid w:val="006C4E08"/>
    <w:rsid w:val="006C6DBC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DDB"/>
    <w:rsid w:val="007073BC"/>
    <w:rsid w:val="00713BD0"/>
    <w:rsid w:val="00716CDD"/>
    <w:rsid w:val="00720B5A"/>
    <w:rsid w:val="00727C0A"/>
    <w:rsid w:val="0073690E"/>
    <w:rsid w:val="00736E3F"/>
    <w:rsid w:val="00737750"/>
    <w:rsid w:val="00743228"/>
    <w:rsid w:val="00745811"/>
    <w:rsid w:val="00750AC7"/>
    <w:rsid w:val="00750EE6"/>
    <w:rsid w:val="00751019"/>
    <w:rsid w:val="0075448F"/>
    <w:rsid w:val="0075510D"/>
    <w:rsid w:val="007568C6"/>
    <w:rsid w:val="00757C9F"/>
    <w:rsid w:val="0076165E"/>
    <w:rsid w:val="00762810"/>
    <w:rsid w:val="007631B3"/>
    <w:rsid w:val="00770DD4"/>
    <w:rsid w:val="00771140"/>
    <w:rsid w:val="00771896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6E06"/>
    <w:rsid w:val="007B4C8C"/>
    <w:rsid w:val="007B515F"/>
    <w:rsid w:val="007B563B"/>
    <w:rsid w:val="007B598C"/>
    <w:rsid w:val="007C085C"/>
    <w:rsid w:val="007C1D6A"/>
    <w:rsid w:val="007C3C47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30F"/>
    <w:rsid w:val="008028E6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3754B"/>
    <w:rsid w:val="00840009"/>
    <w:rsid w:val="00840C1F"/>
    <w:rsid w:val="0084225D"/>
    <w:rsid w:val="00844766"/>
    <w:rsid w:val="0085280A"/>
    <w:rsid w:val="00853EA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77AD"/>
    <w:rsid w:val="00871F9E"/>
    <w:rsid w:val="0087216F"/>
    <w:rsid w:val="008724A0"/>
    <w:rsid w:val="00874191"/>
    <w:rsid w:val="00874401"/>
    <w:rsid w:val="00874D8C"/>
    <w:rsid w:val="008758F8"/>
    <w:rsid w:val="00876C60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2E42"/>
    <w:rsid w:val="008A478D"/>
    <w:rsid w:val="008A6AF8"/>
    <w:rsid w:val="008A739D"/>
    <w:rsid w:val="008A7B21"/>
    <w:rsid w:val="008B02C7"/>
    <w:rsid w:val="008B1A15"/>
    <w:rsid w:val="008B2DBA"/>
    <w:rsid w:val="008B3B28"/>
    <w:rsid w:val="008B4996"/>
    <w:rsid w:val="008B5A05"/>
    <w:rsid w:val="008B6BD3"/>
    <w:rsid w:val="008B7AF3"/>
    <w:rsid w:val="008C0FFC"/>
    <w:rsid w:val="008C2BCA"/>
    <w:rsid w:val="008C52A2"/>
    <w:rsid w:val="008C52A6"/>
    <w:rsid w:val="008C6591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577D"/>
    <w:rsid w:val="008F69B9"/>
    <w:rsid w:val="00900649"/>
    <w:rsid w:val="009011CF"/>
    <w:rsid w:val="009036EF"/>
    <w:rsid w:val="00904D18"/>
    <w:rsid w:val="0090682D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1B2F"/>
    <w:rsid w:val="00962D6C"/>
    <w:rsid w:val="00964373"/>
    <w:rsid w:val="00965876"/>
    <w:rsid w:val="00966E7B"/>
    <w:rsid w:val="00967F93"/>
    <w:rsid w:val="009700D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1F5"/>
    <w:rsid w:val="009F77E5"/>
    <w:rsid w:val="00A05D2E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6794"/>
    <w:rsid w:val="00A16C93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13EE"/>
    <w:rsid w:val="00A81BAA"/>
    <w:rsid w:val="00A82CBD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326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246"/>
    <w:rsid w:val="00B645FF"/>
    <w:rsid w:val="00B65704"/>
    <w:rsid w:val="00B65DF3"/>
    <w:rsid w:val="00B65E50"/>
    <w:rsid w:val="00B67210"/>
    <w:rsid w:val="00B700C2"/>
    <w:rsid w:val="00B72358"/>
    <w:rsid w:val="00B73DC8"/>
    <w:rsid w:val="00B75010"/>
    <w:rsid w:val="00B8146D"/>
    <w:rsid w:val="00B818CF"/>
    <w:rsid w:val="00B822E4"/>
    <w:rsid w:val="00B82FE9"/>
    <w:rsid w:val="00B839B0"/>
    <w:rsid w:val="00B83F6D"/>
    <w:rsid w:val="00B84585"/>
    <w:rsid w:val="00B85EA0"/>
    <w:rsid w:val="00B86B17"/>
    <w:rsid w:val="00B86DA5"/>
    <w:rsid w:val="00B877DC"/>
    <w:rsid w:val="00B943CB"/>
    <w:rsid w:val="00B94939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0633"/>
    <w:rsid w:val="00BC39EC"/>
    <w:rsid w:val="00BC3D4E"/>
    <w:rsid w:val="00BC5977"/>
    <w:rsid w:val="00BC6239"/>
    <w:rsid w:val="00BC6682"/>
    <w:rsid w:val="00BC6DF3"/>
    <w:rsid w:val="00BD0BA3"/>
    <w:rsid w:val="00BD11C8"/>
    <w:rsid w:val="00BD1849"/>
    <w:rsid w:val="00BD2AAD"/>
    <w:rsid w:val="00BD2CE4"/>
    <w:rsid w:val="00BD2D09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4048"/>
    <w:rsid w:val="00BF503D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07A00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490"/>
    <w:rsid w:val="00C70868"/>
    <w:rsid w:val="00C71940"/>
    <w:rsid w:val="00C75300"/>
    <w:rsid w:val="00C77600"/>
    <w:rsid w:val="00C80B70"/>
    <w:rsid w:val="00C83067"/>
    <w:rsid w:val="00C830D8"/>
    <w:rsid w:val="00C848E8"/>
    <w:rsid w:val="00C85A13"/>
    <w:rsid w:val="00C87807"/>
    <w:rsid w:val="00C878ED"/>
    <w:rsid w:val="00C92EEC"/>
    <w:rsid w:val="00C93E10"/>
    <w:rsid w:val="00C95906"/>
    <w:rsid w:val="00CA0941"/>
    <w:rsid w:val="00CA1241"/>
    <w:rsid w:val="00CA1BA4"/>
    <w:rsid w:val="00CA2170"/>
    <w:rsid w:val="00CA38CA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13D42"/>
    <w:rsid w:val="00D2211E"/>
    <w:rsid w:val="00D2219D"/>
    <w:rsid w:val="00D22568"/>
    <w:rsid w:val="00D22909"/>
    <w:rsid w:val="00D23F14"/>
    <w:rsid w:val="00D23FD2"/>
    <w:rsid w:val="00D263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762E"/>
    <w:rsid w:val="00D60314"/>
    <w:rsid w:val="00D60635"/>
    <w:rsid w:val="00D60935"/>
    <w:rsid w:val="00D6147C"/>
    <w:rsid w:val="00D63FCE"/>
    <w:rsid w:val="00D64C3D"/>
    <w:rsid w:val="00D67432"/>
    <w:rsid w:val="00D70586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4994"/>
    <w:rsid w:val="00DA5B75"/>
    <w:rsid w:val="00DA7B5C"/>
    <w:rsid w:val="00DB0257"/>
    <w:rsid w:val="00DB0B90"/>
    <w:rsid w:val="00DB0D77"/>
    <w:rsid w:val="00DB0EF7"/>
    <w:rsid w:val="00DB282B"/>
    <w:rsid w:val="00DB7CE5"/>
    <w:rsid w:val="00DC0244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E7A23"/>
    <w:rsid w:val="00DF0123"/>
    <w:rsid w:val="00DF2150"/>
    <w:rsid w:val="00DF362B"/>
    <w:rsid w:val="00DF54CB"/>
    <w:rsid w:val="00DF63A2"/>
    <w:rsid w:val="00DF6624"/>
    <w:rsid w:val="00E01368"/>
    <w:rsid w:val="00E01EB7"/>
    <w:rsid w:val="00E05965"/>
    <w:rsid w:val="00E0699F"/>
    <w:rsid w:val="00E07BD8"/>
    <w:rsid w:val="00E169B3"/>
    <w:rsid w:val="00E179F1"/>
    <w:rsid w:val="00E2020D"/>
    <w:rsid w:val="00E2070C"/>
    <w:rsid w:val="00E220EE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1D05"/>
    <w:rsid w:val="00E5616C"/>
    <w:rsid w:val="00E5671C"/>
    <w:rsid w:val="00E575BD"/>
    <w:rsid w:val="00E60D92"/>
    <w:rsid w:val="00E61A10"/>
    <w:rsid w:val="00E63056"/>
    <w:rsid w:val="00E6513D"/>
    <w:rsid w:val="00E655B2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77954"/>
    <w:rsid w:val="00E81394"/>
    <w:rsid w:val="00E821DF"/>
    <w:rsid w:val="00E8253D"/>
    <w:rsid w:val="00E8513F"/>
    <w:rsid w:val="00E85BEB"/>
    <w:rsid w:val="00E86904"/>
    <w:rsid w:val="00E869A6"/>
    <w:rsid w:val="00E87460"/>
    <w:rsid w:val="00E91D1F"/>
    <w:rsid w:val="00E946D6"/>
    <w:rsid w:val="00E9699A"/>
    <w:rsid w:val="00EA0A74"/>
    <w:rsid w:val="00EA2096"/>
    <w:rsid w:val="00EA3C1A"/>
    <w:rsid w:val="00EA3D75"/>
    <w:rsid w:val="00EA41F7"/>
    <w:rsid w:val="00EA4594"/>
    <w:rsid w:val="00EA7D84"/>
    <w:rsid w:val="00EB279B"/>
    <w:rsid w:val="00EB2AE3"/>
    <w:rsid w:val="00EB4419"/>
    <w:rsid w:val="00EC35D4"/>
    <w:rsid w:val="00EC367A"/>
    <w:rsid w:val="00EC3D73"/>
    <w:rsid w:val="00EC45A1"/>
    <w:rsid w:val="00EC7935"/>
    <w:rsid w:val="00ED1EAD"/>
    <w:rsid w:val="00ED339B"/>
    <w:rsid w:val="00ED4E15"/>
    <w:rsid w:val="00EE08DC"/>
    <w:rsid w:val="00EE0F84"/>
    <w:rsid w:val="00EE192E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333C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FFF"/>
    <w:rsid w:val="00FA04FC"/>
    <w:rsid w:val="00FA0DFF"/>
    <w:rsid w:val="00FA2DC0"/>
    <w:rsid w:val="00FA6A00"/>
    <w:rsid w:val="00FA7070"/>
    <w:rsid w:val="00FA7DAC"/>
    <w:rsid w:val="00FB1744"/>
    <w:rsid w:val="00FB24F5"/>
    <w:rsid w:val="00FB4BAA"/>
    <w:rsid w:val="00FC02D3"/>
    <w:rsid w:val="00FC0457"/>
    <w:rsid w:val="00FC2613"/>
    <w:rsid w:val="00FC337F"/>
    <w:rsid w:val="00FD1B18"/>
    <w:rsid w:val="00FD2FD7"/>
    <w:rsid w:val="00FD43F9"/>
    <w:rsid w:val="00FD4AEE"/>
    <w:rsid w:val="00FD53F3"/>
    <w:rsid w:val="00FD66D9"/>
    <w:rsid w:val="00FD7DC0"/>
    <w:rsid w:val="00FE129C"/>
    <w:rsid w:val="00FE168A"/>
    <w:rsid w:val="00FE2E0F"/>
    <w:rsid w:val="00FE7757"/>
    <w:rsid w:val="00FE7CFC"/>
    <w:rsid w:val="00FF0597"/>
    <w:rsid w:val="00FF2820"/>
    <w:rsid w:val="00FF43BD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14</TotalTime>
  <Pages>5</Pages>
  <Words>1825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"РКС"</Company>
  <LinksUpToDate>false</LinksUpToDate>
  <CharactersWithSpaces>12210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PCS\m.shahova (WST-SVE-059)</cp:lastModifiedBy>
  <cp:revision>14</cp:revision>
  <cp:lastPrinted>2010-04-13T12:36:00Z</cp:lastPrinted>
  <dcterms:created xsi:type="dcterms:W3CDTF">2016-05-25T12:41:00Z</dcterms:created>
  <dcterms:modified xsi:type="dcterms:W3CDTF">2018-06-26T15:19:00Z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